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17157" w14:textId="4AE425F8" w:rsidR="00B9745A" w:rsidRPr="00207615" w:rsidRDefault="00B9745A" w:rsidP="00B9745A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01336D">
        <w:rPr>
          <w:rFonts w:cs="Arial"/>
          <w:sz w:val="24"/>
          <w:szCs w:val="24"/>
        </w:rPr>
        <w:t>4</w:t>
      </w:r>
      <w:r>
        <w:rPr>
          <w:rFonts w:cs="Arial"/>
          <w:sz w:val="24"/>
          <w:szCs w:val="24"/>
        </w:rPr>
        <w:t>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7F0498">
        <w:rPr>
          <w:rFonts w:cs="Arial"/>
          <w:sz w:val="24"/>
          <w:szCs w:val="24"/>
        </w:rPr>
        <w:t>12204</w:t>
      </w:r>
    </w:p>
    <w:p w14:paraId="0485C524" w14:textId="7221D9B8" w:rsidR="00B9745A" w:rsidRPr="00C51EC1" w:rsidRDefault="00B9745A" w:rsidP="00B9745A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Online Meeting, </w:t>
      </w:r>
      <w:r w:rsidR="00600E95">
        <w:rPr>
          <w:rFonts w:eastAsia="SimSun"/>
          <w:sz w:val="24"/>
          <w:szCs w:val="24"/>
          <w:lang w:eastAsia="zh-CN"/>
        </w:rPr>
        <w:t>Aug</w:t>
      </w:r>
      <w:r>
        <w:rPr>
          <w:rFonts w:eastAsia="SimSun"/>
          <w:sz w:val="24"/>
          <w:szCs w:val="24"/>
          <w:lang w:eastAsia="zh-CN"/>
        </w:rPr>
        <w:t xml:space="preserve"> </w:t>
      </w:r>
      <w:r w:rsidR="00600E95">
        <w:rPr>
          <w:rFonts w:eastAsia="SimSun"/>
          <w:sz w:val="24"/>
          <w:szCs w:val="24"/>
          <w:lang w:eastAsia="zh-CN"/>
        </w:rPr>
        <w:t>15</w:t>
      </w:r>
      <w:r>
        <w:rPr>
          <w:rFonts w:eastAsia="SimSun"/>
          <w:sz w:val="24"/>
          <w:szCs w:val="24"/>
          <w:lang w:eastAsia="zh-CN"/>
        </w:rPr>
        <w:t xml:space="preserve"> – 2</w:t>
      </w:r>
      <w:r w:rsidR="00600E95">
        <w:rPr>
          <w:rFonts w:eastAsia="SimSun"/>
          <w:sz w:val="24"/>
          <w:szCs w:val="24"/>
          <w:lang w:eastAsia="zh-CN"/>
        </w:rPr>
        <w:t>6</w:t>
      </w:r>
      <w:r>
        <w:rPr>
          <w:rFonts w:eastAsia="SimSun"/>
          <w:sz w:val="24"/>
          <w:szCs w:val="24"/>
          <w:lang w:eastAsia="zh-CN"/>
        </w:rPr>
        <w:t>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B028ED4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C7EF3">
        <w:rPr>
          <w:rFonts w:ascii="Arial" w:hAnsi="Arial"/>
          <w:sz w:val="24"/>
          <w:lang w:val="en-US"/>
        </w:rPr>
        <w:t>9</w:t>
      </w:r>
      <w:r w:rsidR="00F552C4" w:rsidRPr="00641D22">
        <w:rPr>
          <w:rFonts w:ascii="Arial" w:hAnsi="Arial"/>
          <w:sz w:val="24"/>
          <w:lang w:val="en-US"/>
        </w:rPr>
        <w:t>.</w:t>
      </w:r>
      <w:r w:rsidR="006A02C7">
        <w:rPr>
          <w:rFonts w:ascii="Arial" w:hAnsi="Arial"/>
          <w:sz w:val="24"/>
          <w:lang w:val="en-US"/>
        </w:rPr>
        <w:t>9</w:t>
      </w:r>
      <w:r w:rsidR="00F552C4" w:rsidRPr="00641D22">
        <w:rPr>
          <w:rFonts w:ascii="Arial" w:hAnsi="Arial"/>
          <w:sz w:val="24"/>
          <w:lang w:val="en-US"/>
        </w:rPr>
        <w:t>.</w:t>
      </w:r>
      <w:r w:rsidR="008C7EF3">
        <w:rPr>
          <w:rFonts w:ascii="Arial" w:hAnsi="Arial"/>
          <w:sz w:val="24"/>
          <w:lang w:val="en-US"/>
        </w:rPr>
        <w:t>1</w:t>
      </w:r>
      <w:r w:rsidR="000C3596" w:rsidRPr="00641D22">
        <w:rPr>
          <w:rFonts w:ascii="Arial" w:hAnsi="Arial"/>
          <w:sz w:val="24"/>
          <w:lang w:val="en-US"/>
        </w:rPr>
        <w:t>.</w:t>
      </w:r>
      <w:r w:rsidR="00895A12" w:rsidRPr="00641D22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27C172A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>pen issues in core requirements for</w:t>
      </w:r>
      <w:r w:rsidR="00895A12">
        <w:rPr>
          <w:rFonts w:ascii="Arial" w:hAnsi="Arial"/>
          <w:sz w:val="24"/>
          <w:lang w:val="en-US"/>
        </w:rPr>
        <w:t xml:space="preserve"> multiple concurrent measurement gaps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6A1B73E8" w14:textId="44986AC0" w:rsidR="00832903" w:rsidRPr="004D4A87" w:rsidRDefault="005A153F" w:rsidP="00832903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>In RAN4#</w:t>
      </w:r>
      <w:r w:rsidR="008F03DF">
        <w:rPr>
          <w:sz w:val="22"/>
          <w:szCs w:val="22"/>
          <w:lang w:val="en-US"/>
        </w:rPr>
        <w:t>10</w:t>
      </w:r>
      <w:r w:rsidR="004F045A">
        <w:rPr>
          <w:sz w:val="22"/>
          <w:szCs w:val="22"/>
          <w:lang w:val="en-US"/>
        </w:rPr>
        <w:t>3</w:t>
      </w:r>
      <w:r w:rsidRPr="004D4A87">
        <w:rPr>
          <w:sz w:val="22"/>
          <w:szCs w:val="22"/>
          <w:lang w:val="en-US"/>
        </w:rPr>
        <w:t xml:space="preserve">-e meeting, </w:t>
      </w:r>
      <w:r w:rsidR="004F045A">
        <w:rPr>
          <w:sz w:val="22"/>
          <w:szCs w:val="22"/>
          <w:lang w:val="en-US"/>
        </w:rPr>
        <w:t xml:space="preserve">RAN4 discussed </w:t>
      </w:r>
      <w:r w:rsidR="0070623D">
        <w:rPr>
          <w:sz w:val="22"/>
          <w:szCs w:val="22"/>
          <w:lang w:val="en-US"/>
        </w:rPr>
        <w:t xml:space="preserve">core </w:t>
      </w:r>
      <w:r w:rsidR="00EB1618">
        <w:rPr>
          <w:sz w:val="22"/>
          <w:szCs w:val="22"/>
          <w:lang w:val="en-US"/>
        </w:rPr>
        <w:t>maintenance</w:t>
      </w:r>
      <w:r w:rsidR="003B0E2F">
        <w:rPr>
          <w:sz w:val="22"/>
          <w:szCs w:val="22"/>
          <w:lang w:val="en-US"/>
        </w:rPr>
        <w:t xml:space="preserve"> issues </w:t>
      </w:r>
      <w:r w:rsidR="004F045A">
        <w:rPr>
          <w:sz w:val="22"/>
          <w:szCs w:val="22"/>
          <w:lang w:val="en-US"/>
        </w:rPr>
        <w:t>for concurrent MG</w:t>
      </w:r>
      <w:r w:rsidR="002E0482">
        <w:rPr>
          <w:sz w:val="22"/>
          <w:szCs w:val="22"/>
          <w:lang w:val="en-US"/>
        </w:rPr>
        <w:t>.</w:t>
      </w:r>
      <w:r w:rsidR="00DA471F" w:rsidRPr="004D4A87">
        <w:rPr>
          <w:sz w:val="22"/>
          <w:szCs w:val="22"/>
          <w:lang w:val="en-US"/>
        </w:rPr>
        <w:t xml:space="preserve"> </w:t>
      </w:r>
      <w:r w:rsidR="0070480C">
        <w:rPr>
          <w:sz w:val="22"/>
          <w:szCs w:val="22"/>
          <w:lang w:val="en-US"/>
        </w:rPr>
        <w:t>The latest agreements</w:t>
      </w:r>
      <w:r w:rsidR="00DA471F" w:rsidRPr="004D4A87">
        <w:rPr>
          <w:sz w:val="22"/>
          <w:szCs w:val="22"/>
          <w:lang w:val="en-US"/>
        </w:rPr>
        <w:t xml:space="preserve"> </w:t>
      </w:r>
      <w:r w:rsidR="00F435A4">
        <w:rPr>
          <w:sz w:val="22"/>
          <w:szCs w:val="22"/>
          <w:lang w:val="en-US"/>
        </w:rPr>
        <w:t xml:space="preserve">and open issues </w:t>
      </w:r>
      <w:r w:rsidR="00DA471F" w:rsidRPr="004D4A87">
        <w:rPr>
          <w:sz w:val="22"/>
          <w:szCs w:val="22"/>
          <w:lang w:val="en-US"/>
        </w:rPr>
        <w:t>w</w:t>
      </w:r>
      <w:r w:rsidR="0070480C">
        <w:rPr>
          <w:sz w:val="22"/>
          <w:szCs w:val="22"/>
          <w:lang w:val="en-US"/>
        </w:rPr>
        <w:t>ere</w:t>
      </w:r>
      <w:r w:rsidRPr="004D4A87">
        <w:rPr>
          <w:sz w:val="22"/>
          <w:szCs w:val="22"/>
          <w:lang w:val="en-US"/>
        </w:rPr>
        <w:t xml:space="preserve"> captured in a WF [1]. In this paper, we </w:t>
      </w:r>
      <w:r w:rsidR="00954158">
        <w:rPr>
          <w:sz w:val="22"/>
          <w:szCs w:val="22"/>
          <w:lang w:val="en-US"/>
        </w:rPr>
        <w:t xml:space="preserve">continue </w:t>
      </w:r>
      <w:r w:rsidRPr="004D4A87">
        <w:rPr>
          <w:sz w:val="22"/>
          <w:szCs w:val="22"/>
          <w:lang w:val="en-US"/>
        </w:rPr>
        <w:t>discuss</w:t>
      </w:r>
      <w:r w:rsidR="00954158">
        <w:rPr>
          <w:sz w:val="22"/>
          <w:szCs w:val="22"/>
          <w:lang w:val="en-US"/>
        </w:rPr>
        <w:t>ing</w:t>
      </w:r>
      <w:r w:rsidRPr="004D4A87">
        <w:rPr>
          <w:sz w:val="22"/>
          <w:szCs w:val="22"/>
          <w:lang w:val="en-US"/>
        </w:rPr>
        <w:t xml:space="preserve"> </w:t>
      </w:r>
      <w:r w:rsidR="0070480C">
        <w:rPr>
          <w:sz w:val="22"/>
          <w:szCs w:val="22"/>
          <w:lang w:val="en-US"/>
        </w:rPr>
        <w:t>open issues under the following topics</w:t>
      </w:r>
      <w:r w:rsidRPr="004D4A87">
        <w:rPr>
          <w:sz w:val="22"/>
          <w:szCs w:val="22"/>
          <w:lang w:val="en-US"/>
        </w:rPr>
        <w:t>:</w:t>
      </w:r>
    </w:p>
    <w:p w14:paraId="0E93E6EA" w14:textId="00D74617" w:rsidR="00623E38" w:rsidRPr="00F32EC3" w:rsidRDefault="00217348" w:rsidP="00623E38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  <w:lang w:eastAsia="zh-CN"/>
        </w:rPr>
        <w:t xml:space="preserve">Proximity condition for </w:t>
      </w:r>
      <w:r w:rsidR="004F045A">
        <w:rPr>
          <w:sz w:val="22"/>
          <w:szCs w:val="22"/>
          <w:lang w:eastAsia="zh-CN"/>
        </w:rPr>
        <w:t>FR2-2</w:t>
      </w:r>
    </w:p>
    <w:p w14:paraId="692A15D1" w14:textId="2C4D0AE0" w:rsidR="00623E38" w:rsidRDefault="00440371" w:rsidP="00623E38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MG overhead</w:t>
      </w:r>
    </w:p>
    <w:p w14:paraId="3C9AB586" w14:textId="55E07769" w:rsidR="00EC2A0B" w:rsidRDefault="002C572E" w:rsidP="005D6C7D">
      <w:pPr>
        <w:pStyle w:val="Heading1"/>
        <w:rPr>
          <w:lang w:val="en-US"/>
        </w:rPr>
      </w:pPr>
      <w:r>
        <w:rPr>
          <w:lang w:val="en-US"/>
        </w:rPr>
        <w:t>Proximity condition for FR2-2</w:t>
      </w:r>
    </w:p>
    <w:p w14:paraId="79B0EB20" w14:textId="611E1253" w:rsidR="00B423A5" w:rsidRDefault="003E0F31" w:rsidP="00D353F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previous meeting, RAN4 </w:t>
      </w:r>
      <w:r w:rsidR="006E26FB">
        <w:rPr>
          <w:sz w:val="22"/>
          <w:szCs w:val="22"/>
          <w:lang w:val="en-US"/>
        </w:rPr>
        <w:t xml:space="preserve">reached an </w:t>
      </w:r>
      <w:r>
        <w:rPr>
          <w:sz w:val="22"/>
          <w:szCs w:val="22"/>
          <w:lang w:val="en-US"/>
        </w:rPr>
        <w:t>agree</w:t>
      </w:r>
      <w:r w:rsidR="006E26FB">
        <w:rPr>
          <w:sz w:val="22"/>
          <w:szCs w:val="22"/>
          <w:lang w:val="en-US"/>
        </w:rPr>
        <w:t>ment</w:t>
      </w:r>
      <w:r>
        <w:rPr>
          <w:sz w:val="22"/>
          <w:szCs w:val="22"/>
          <w:lang w:val="en-US"/>
        </w:rPr>
        <w:t xml:space="preserve"> on </w:t>
      </w:r>
      <w:r w:rsidR="006E26FB">
        <w:rPr>
          <w:sz w:val="22"/>
          <w:szCs w:val="22"/>
          <w:lang w:val="en-US"/>
        </w:rPr>
        <w:t xml:space="preserve">the </w:t>
      </w:r>
      <w:r w:rsidR="00193F69">
        <w:rPr>
          <w:sz w:val="22"/>
          <w:szCs w:val="22"/>
          <w:lang w:val="en-US"/>
        </w:rPr>
        <w:t>value</w:t>
      </w:r>
      <w:r w:rsidR="006E26FB">
        <w:rPr>
          <w:sz w:val="22"/>
          <w:szCs w:val="22"/>
          <w:lang w:val="en-US"/>
        </w:rPr>
        <w:t xml:space="preserve"> X</w:t>
      </w:r>
      <w:r w:rsidR="00193F69">
        <w:rPr>
          <w:sz w:val="22"/>
          <w:szCs w:val="22"/>
          <w:lang w:val="en-US"/>
        </w:rPr>
        <w:t xml:space="preserve"> for the proximity condition</w:t>
      </w:r>
      <w:r w:rsidR="000D440A">
        <w:rPr>
          <w:sz w:val="22"/>
          <w:szCs w:val="22"/>
          <w:lang w:val="en-US"/>
        </w:rPr>
        <w:t xml:space="preserve"> </w:t>
      </w:r>
      <w:r w:rsidR="00193F69">
        <w:rPr>
          <w:sz w:val="22"/>
          <w:szCs w:val="22"/>
          <w:lang w:val="en-US"/>
        </w:rPr>
        <w:t>of</w:t>
      </w:r>
      <w:r w:rsidR="00D12673">
        <w:rPr>
          <w:sz w:val="22"/>
          <w:szCs w:val="22"/>
          <w:lang w:val="en-US"/>
        </w:rPr>
        <w:t xml:space="preserve"> overlapp</w:t>
      </w:r>
      <w:r w:rsidR="000D440A">
        <w:rPr>
          <w:sz w:val="22"/>
          <w:szCs w:val="22"/>
          <w:lang w:val="en-US"/>
        </w:rPr>
        <w:t>ing concurrent measurement gaps in FR2</w:t>
      </w:r>
      <w:r w:rsidR="006E3868">
        <w:rPr>
          <w:sz w:val="22"/>
          <w:szCs w:val="22"/>
          <w:lang w:val="en-US"/>
        </w:rPr>
        <w:t>-1</w:t>
      </w:r>
      <w:r w:rsidR="000D440A">
        <w:rPr>
          <w:sz w:val="22"/>
          <w:szCs w:val="22"/>
          <w:lang w:val="en-US"/>
        </w:rPr>
        <w:t xml:space="preserve"> </w:t>
      </w:r>
      <w:r w:rsidR="00A04AB9">
        <w:rPr>
          <w:sz w:val="22"/>
          <w:szCs w:val="22"/>
          <w:lang w:val="en-US"/>
        </w:rPr>
        <w:t>[1]</w:t>
      </w:r>
      <w:r w:rsidR="006E3868">
        <w:rPr>
          <w:sz w:val="22"/>
          <w:szCs w:val="22"/>
          <w:lang w:val="en-US"/>
        </w:rPr>
        <w:t>.</w:t>
      </w:r>
      <w:r w:rsidR="00786690">
        <w:rPr>
          <w:sz w:val="22"/>
          <w:szCs w:val="22"/>
          <w:lang w:val="en-US"/>
        </w:rPr>
        <w:t xml:space="preserve"> The value for FR2-2 </w:t>
      </w:r>
      <w:r w:rsidR="003B2405">
        <w:rPr>
          <w:sz w:val="22"/>
          <w:szCs w:val="22"/>
          <w:lang w:val="en-US"/>
        </w:rPr>
        <w:t>is still FFS.</w:t>
      </w:r>
    </w:p>
    <w:p w14:paraId="6E1DA626" w14:textId="6562DBD7" w:rsidR="00A05E72" w:rsidRDefault="00A05E72" w:rsidP="00D353FF">
      <w:pPr>
        <w:rPr>
          <w:sz w:val="22"/>
          <w:szCs w:val="22"/>
          <w:lang w:val="en-US"/>
        </w:rPr>
      </w:pPr>
      <w:r w:rsidRPr="00A05E72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1C98BD1F" wp14:editId="29BBD334">
                <wp:extent cx="6086475" cy="1404620"/>
                <wp:effectExtent l="0" t="0" r="28575" b="266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2FC2DE" w14:textId="2E53B9D5" w:rsidR="008238A9" w:rsidRPr="008238A9" w:rsidRDefault="008238A9" w:rsidP="0061611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8238A9">
                              <w:rPr>
                                <w:b/>
                                <w:bCs/>
                              </w:rPr>
                              <w:t>Issue 2-2-1: X value in proximity condition for overlapping in FR2</w:t>
                            </w:r>
                          </w:p>
                          <w:p w14:paraId="36A7F447" w14:textId="77777777" w:rsidR="005924DF" w:rsidRDefault="00A83E38" w:rsidP="005924DF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83E38"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  <w:t>Agreement</w:t>
                            </w:r>
                          </w:p>
                          <w:p w14:paraId="5EAEC516" w14:textId="1BA1B2C4" w:rsidR="00A83E38" w:rsidRPr="005924DF" w:rsidRDefault="00DA6AE3" w:rsidP="005924DF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A6AE3"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  <w:t>X = 4ms for FR2-1, FFS for FR2-2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C98BD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">
                <v:textbox style="mso-fit-shape-to-text:t">
                  <w:txbxContent>
                    <w:p w14:paraId="672FC2DE" w14:textId="2E53B9D5" w:rsidR="008238A9" w:rsidRPr="008238A9" w:rsidRDefault="008238A9" w:rsidP="0061611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b/>
                          <w:sz w:val="16"/>
                          <w:szCs w:val="16"/>
                        </w:rPr>
                      </w:pPr>
                      <w:r w:rsidRPr="008238A9">
                        <w:rPr>
                          <w:b/>
                          <w:bCs/>
                        </w:rPr>
                        <w:t>Issue 2-2-1: X value in proximity condition for overlapping in FR2</w:t>
                      </w:r>
                    </w:p>
                    <w:p w14:paraId="36A7F447" w14:textId="77777777" w:rsidR="005924DF" w:rsidRDefault="00A83E38" w:rsidP="005924DF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</w:pPr>
                      <w:r w:rsidRPr="00A83E38"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  <w:t>Agreement</w:t>
                      </w:r>
                    </w:p>
                    <w:p w14:paraId="5EAEC516" w14:textId="1BA1B2C4" w:rsidR="00A83E38" w:rsidRPr="005924DF" w:rsidRDefault="00DA6AE3" w:rsidP="005924DF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</w:pPr>
                      <w:r w:rsidRPr="00DA6AE3"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  <w:t>X = 4ms for FR2-1, FFS for FR2-2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E1A922" w14:textId="52EFD756" w:rsidR="003B2405" w:rsidRDefault="003B2405" w:rsidP="00D353F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DB68F4">
        <w:rPr>
          <w:sz w:val="22"/>
          <w:szCs w:val="22"/>
          <w:lang w:val="en-US"/>
        </w:rPr>
        <w:t xml:space="preserve">had previously </w:t>
      </w:r>
      <w:r>
        <w:rPr>
          <w:sz w:val="22"/>
          <w:szCs w:val="22"/>
          <w:lang w:val="en-US"/>
        </w:rPr>
        <w:t xml:space="preserve">agreed to </w:t>
      </w:r>
      <w:r w:rsidR="0080347F">
        <w:rPr>
          <w:sz w:val="22"/>
          <w:szCs w:val="22"/>
          <w:lang w:val="en-US"/>
        </w:rPr>
        <w:t>apply</w:t>
      </w:r>
      <w:r>
        <w:rPr>
          <w:sz w:val="22"/>
          <w:szCs w:val="22"/>
          <w:lang w:val="en-US"/>
        </w:rPr>
        <w:t xml:space="preserve"> the value </w:t>
      </w:r>
      <w:r w:rsidR="00E56B0B">
        <w:rPr>
          <w:sz w:val="22"/>
          <w:szCs w:val="22"/>
          <w:lang w:val="en-US"/>
        </w:rPr>
        <w:t xml:space="preserve">X = 4 </w:t>
      </w:r>
      <w:r w:rsidR="00DB68F4">
        <w:rPr>
          <w:sz w:val="22"/>
          <w:szCs w:val="22"/>
          <w:lang w:val="en-US"/>
        </w:rPr>
        <w:t>ms in the case of</w:t>
      </w:r>
      <w:r w:rsidR="0080347F">
        <w:rPr>
          <w:sz w:val="22"/>
          <w:szCs w:val="22"/>
          <w:lang w:val="en-US"/>
        </w:rPr>
        <w:t xml:space="preserve"> </w:t>
      </w:r>
      <w:r w:rsidR="003437C8">
        <w:rPr>
          <w:sz w:val="22"/>
          <w:szCs w:val="22"/>
          <w:lang w:val="en-US"/>
        </w:rPr>
        <w:t>gaps</w:t>
      </w:r>
      <w:r w:rsidR="00DD5C0D">
        <w:rPr>
          <w:sz w:val="22"/>
          <w:szCs w:val="22"/>
          <w:lang w:val="en-US"/>
        </w:rPr>
        <w:t xml:space="preserve"> in </w:t>
      </w:r>
      <w:r w:rsidR="0080347F">
        <w:rPr>
          <w:sz w:val="22"/>
          <w:szCs w:val="22"/>
          <w:lang w:val="en-US"/>
        </w:rPr>
        <w:t>FR1</w:t>
      </w:r>
      <w:r w:rsidR="00642838">
        <w:rPr>
          <w:sz w:val="22"/>
          <w:szCs w:val="22"/>
          <w:lang w:val="en-US"/>
        </w:rPr>
        <w:t>. The above agreement makes</w:t>
      </w:r>
      <w:r w:rsidR="00E56B0B">
        <w:rPr>
          <w:sz w:val="22"/>
          <w:szCs w:val="22"/>
          <w:lang w:val="en-US"/>
        </w:rPr>
        <w:t xml:space="preserve"> </w:t>
      </w:r>
      <w:r w:rsidR="0080347F">
        <w:rPr>
          <w:sz w:val="22"/>
          <w:szCs w:val="22"/>
          <w:lang w:val="en-US"/>
        </w:rPr>
        <w:t>t</w:t>
      </w:r>
      <w:r w:rsidR="00642838">
        <w:rPr>
          <w:sz w:val="22"/>
          <w:szCs w:val="22"/>
          <w:lang w:val="en-US"/>
        </w:rPr>
        <w:t>he same value applicable to</w:t>
      </w:r>
      <w:r w:rsidR="00E56B0B">
        <w:rPr>
          <w:sz w:val="22"/>
          <w:szCs w:val="22"/>
          <w:lang w:val="en-US"/>
        </w:rPr>
        <w:t xml:space="preserve"> FR2-1</w:t>
      </w:r>
      <w:r w:rsidR="0080347F">
        <w:rPr>
          <w:sz w:val="22"/>
          <w:szCs w:val="22"/>
          <w:lang w:val="en-US"/>
        </w:rPr>
        <w:t>.</w:t>
      </w:r>
      <w:r w:rsidR="0034386D">
        <w:rPr>
          <w:sz w:val="22"/>
          <w:szCs w:val="22"/>
          <w:lang w:val="en-US"/>
        </w:rPr>
        <w:t xml:space="preserve"> To finalize the feature</w:t>
      </w:r>
      <w:r w:rsidR="00614AA9">
        <w:rPr>
          <w:sz w:val="22"/>
          <w:szCs w:val="22"/>
          <w:lang w:val="en-US"/>
        </w:rPr>
        <w:t>, RAN4 needs to agree on a value for FR2-2.</w:t>
      </w:r>
    </w:p>
    <w:p w14:paraId="44D67269" w14:textId="6C9EC866" w:rsidR="00935FAF" w:rsidRDefault="00614AA9" w:rsidP="00D353F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our view</w:t>
      </w:r>
      <w:r w:rsidR="00863B77">
        <w:rPr>
          <w:sz w:val="22"/>
          <w:szCs w:val="22"/>
          <w:lang w:val="en-US"/>
        </w:rPr>
        <w:t>, it is preferrable to apply the same value of X = 4 ms regardless of FR. First</w:t>
      </w:r>
      <w:r w:rsidR="00A70F63">
        <w:rPr>
          <w:sz w:val="22"/>
          <w:szCs w:val="22"/>
          <w:lang w:val="en-US"/>
        </w:rPr>
        <w:t>ly</w:t>
      </w:r>
      <w:r w:rsidR="00FD545B">
        <w:rPr>
          <w:sz w:val="22"/>
          <w:szCs w:val="22"/>
          <w:lang w:val="en-US"/>
        </w:rPr>
        <w:t xml:space="preserve">, if a different value is chosen </w:t>
      </w:r>
      <w:r w:rsidR="007C554D">
        <w:rPr>
          <w:sz w:val="22"/>
          <w:szCs w:val="22"/>
          <w:lang w:val="en-US"/>
        </w:rPr>
        <w:t xml:space="preserve">for FR2-2, </w:t>
      </w:r>
      <w:r w:rsidR="00FD545B">
        <w:rPr>
          <w:sz w:val="22"/>
          <w:szCs w:val="22"/>
          <w:lang w:val="en-US"/>
        </w:rPr>
        <w:t xml:space="preserve">it will make the logic </w:t>
      </w:r>
      <w:r w:rsidR="007C554D">
        <w:rPr>
          <w:sz w:val="22"/>
          <w:szCs w:val="22"/>
          <w:lang w:val="en-US"/>
        </w:rPr>
        <w:t xml:space="preserve">for resolving collisions more complicated. </w:t>
      </w:r>
      <w:r w:rsidR="003A013E">
        <w:rPr>
          <w:sz w:val="22"/>
          <w:szCs w:val="22"/>
          <w:lang w:val="en-US"/>
        </w:rPr>
        <w:t xml:space="preserve">In that case, we would need to define exactly when </w:t>
      </w:r>
      <w:r w:rsidR="00663E55">
        <w:rPr>
          <w:sz w:val="22"/>
          <w:szCs w:val="22"/>
          <w:lang w:val="en-US"/>
        </w:rPr>
        <w:t xml:space="preserve">the alternate </w:t>
      </w:r>
      <w:r w:rsidR="001C34B5">
        <w:rPr>
          <w:sz w:val="22"/>
          <w:szCs w:val="22"/>
          <w:lang w:val="en-US"/>
        </w:rPr>
        <w:t xml:space="preserve">proximity </w:t>
      </w:r>
      <w:r w:rsidR="00663E55">
        <w:rPr>
          <w:sz w:val="22"/>
          <w:szCs w:val="22"/>
          <w:lang w:val="en-US"/>
        </w:rPr>
        <w:t xml:space="preserve">value would apply. </w:t>
      </w:r>
      <w:r w:rsidR="00697464">
        <w:rPr>
          <w:sz w:val="22"/>
          <w:szCs w:val="22"/>
          <w:lang w:val="en-US"/>
        </w:rPr>
        <w:t>E.g. w</w:t>
      </w:r>
      <w:r w:rsidR="001C34B5">
        <w:rPr>
          <w:sz w:val="22"/>
          <w:szCs w:val="22"/>
          <w:lang w:val="en-US"/>
        </w:rPr>
        <w:t xml:space="preserve">ould it apply only when the UE is configured with </w:t>
      </w:r>
      <w:r w:rsidR="007E3D42">
        <w:rPr>
          <w:sz w:val="22"/>
          <w:szCs w:val="22"/>
          <w:lang w:val="en-US"/>
        </w:rPr>
        <w:t xml:space="preserve">all </w:t>
      </w:r>
      <w:r w:rsidR="00697464">
        <w:rPr>
          <w:sz w:val="22"/>
          <w:szCs w:val="22"/>
          <w:lang w:val="en-US"/>
        </w:rPr>
        <w:t xml:space="preserve">serving carriers in FR2-2 and </w:t>
      </w:r>
      <w:r w:rsidR="00D71F38">
        <w:rPr>
          <w:sz w:val="22"/>
          <w:szCs w:val="22"/>
          <w:lang w:val="en-US"/>
        </w:rPr>
        <w:t>when the configured measurement objects are for layers in FR2-2?</w:t>
      </w:r>
      <w:r w:rsidR="008132C6">
        <w:rPr>
          <w:sz w:val="22"/>
          <w:szCs w:val="22"/>
          <w:lang w:val="en-US"/>
        </w:rPr>
        <w:t xml:space="preserve"> </w:t>
      </w:r>
      <w:r w:rsidR="00AF1732">
        <w:rPr>
          <w:sz w:val="22"/>
          <w:szCs w:val="22"/>
          <w:lang w:val="en-US"/>
        </w:rPr>
        <w:t xml:space="preserve">This would lead to more complicated rules to determine whether </w:t>
      </w:r>
      <w:r w:rsidR="00055E33">
        <w:rPr>
          <w:sz w:val="22"/>
          <w:szCs w:val="22"/>
          <w:lang w:val="en-US"/>
        </w:rPr>
        <w:t>two gap occasions collide.</w:t>
      </w:r>
    </w:p>
    <w:p w14:paraId="5624E08C" w14:textId="2E6DD64C" w:rsidR="00614AA9" w:rsidRDefault="00905255" w:rsidP="00D353F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Second</w:t>
      </w:r>
      <w:r w:rsidR="00A70F63">
        <w:rPr>
          <w:sz w:val="22"/>
          <w:szCs w:val="22"/>
          <w:lang w:val="en-US"/>
        </w:rPr>
        <w:t>ly</w:t>
      </w:r>
      <w:r>
        <w:rPr>
          <w:sz w:val="22"/>
          <w:szCs w:val="22"/>
          <w:lang w:val="en-US"/>
        </w:rPr>
        <w:t xml:space="preserve">, </w:t>
      </w:r>
      <w:r w:rsidR="00CE3A93">
        <w:rPr>
          <w:sz w:val="22"/>
          <w:szCs w:val="22"/>
          <w:lang w:val="en-US"/>
        </w:rPr>
        <w:t>we don’t see a</w:t>
      </w:r>
      <w:r w:rsidR="00A70F63">
        <w:rPr>
          <w:sz w:val="22"/>
          <w:szCs w:val="22"/>
          <w:lang w:val="en-US"/>
        </w:rPr>
        <w:t xml:space="preserve"> strong justification for a smaller value of X for FR2-2. </w:t>
      </w:r>
      <w:r w:rsidR="00582136">
        <w:rPr>
          <w:sz w:val="22"/>
          <w:szCs w:val="22"/>
          <w:lang w:val="en-US"/>
        </w:rPr>
        <w:t xml:space="preserve">Some companies have </w:t>
      </w:r>
      <w:r w:rsidR="00935FAF">
        <w:rPr>
          <w:sz w:val="22"/>
          <w:szCs w:val="22"/>
          <w:lang w:val="en-US"/>
        </w:rPr>
        <w:t>pointed out</w:t>
      </w:r>
      <w:r w:rsidR="00582136">
        <w:rPr>
          <w:sz w:val="22"/>
          <w:szCs w:val="22"/>
          <w:lang w:val="en-US"/>
        </w:rPr>
        <w:t xml:space="preserve"> that FR2-2 supports </w:t>
      </w:r>
      <w:r w:rsidR="003A0433">
        <w:rPr>
          <w:sz w:val="22"/>
          <w:szCs w:val="22"/>
          <w:lang w:val="en-US"/>
        </w:rPr>
        <w:t>larger subcarrier spacings of 480 kHz and 960 kHz</w:t>
      </w:r>
      <w:r w:rsidR="00137908">
        <w:rPr>
          <w:sz w:val="22"/>
          <w:szCs w:val="22"/>
          <w:lang w:val="en-US"/>
        </w:rPr>
        <w:t>.</w:t>
      </w:r>
      <w:r w:rsidR="00B37EE2">
        <w:rPr>
          <w:sz w:val="22"/>
          <w:szCs w:val="22"/>
          <w:lang w:val="en-US"/>
        </w:rPr>
        <w:t xml:space="preserve"> </w:t>
      </w:r>
      <w:r w:rsidR="00137908">
        <w:rPr>
          <w:sz w:val="22"/>
          <w:szCs w:val="22"/>
          <w:lang w:val="en-US"/>
        </w:rPr>
        <w:t>T</w:t>
      </w:r>
      <w:r w:rsidR="00B37EE2">
        <w:rPr>
          <w:sz w:val="22"/>
          <w:szCs w:val="22"/>
          <w:lang w:val="en-US"/>
        </w:rPr>
        <w:t xml:space="preserve">he </w:t>
      </w:r>
      <w:r w:rsidR="00B36762">
        <w:rPr>
          <w:sz w:val="22"/>
          <w:szCs w:val="22"/>
          <w:lang w:val="en-US"/>
        </w:rPr>
        <w:t>argument</w:t>
      </w:r>
      <w:r w:rsidR="00B37EE2">
        <w:rPr>
          <w:sz w:val="22"/>
          <w:szCs w:val="22"/>
          <w:lang w:val="en-US"/>
        </w:rPr>
        <w:t xml:space="preserve"> being that </w:t>
      </w:r>
      <w:r w:rsidR="000E21CF">
        <w:rPr>
          <w:sz w:val="22"/>
          <w:szCs w:val="22"/>
          <w:lang w:val="en-US"/>
        </w:rPr>
        <w:t>a smaller value of X may be justified for the correspondingly shorter symbol duration.</w:t>
      </w:r>
      <w:r w:rsidR="00B36762">
        <w:rPr>
          <w:sz w:val="22"/>
          <w:szCs w:val="22"/>
          <w:lang w:val="en-US"/>
        </w:rPr>
        <w:t xml:space="preserve"> However, note that SCS = 120 kHz</w:t>
      </w:r>
      <w:r w:rsidR="00FE51F4">
        <w:rPr>
          <w:sz w:val="22"/>
          <w:szCs w:val="22"/>
          <w:lang w:val="en-US"/>
        </w:rPr>
        <w:t xml:space="preserve"> is mandatory for FR2-2, while the higher SCSs are optional with UE capability. In addition</w:t>
      </w:r>
      <w:r w:rsidR="00973560">
        <w:rPr>
          <w:sz w:val="22"/>
          <w:szCs w:val="22"/>
          <w:lang w:val="en-US"/>
        </w:rPr>
        <w:t xml:space="preserve">, for the higher </w:t>
      </w:r>
      <w:r w:rsidR="00E53FD4">
        <w:rPr>
          <w:sz w:val="22"/>
          <w:szCs w:val="22"/>
          <w:lang w:val="en-US"/>
        </w:rPr>
        <w:t>numerologies</w:t>
      </w:r>
      <w:r w:rsidR="00973560">
        <w:rPr>
          <w:sz w:val="22"/>
          <w:szCs w:val="22"/>
          <w:lang w:val="en-US"/>
        </w:rPr>
        <w:t xml:space="preserve"> in FR2-2, RAN1 has int</w:t>
      </w:r>
      <w:r w:rsidR="00060FEC">
        <w:rPr>
          <w:sz w:val="22"/>
          <w:szCs w:val="22"/>
          <w:lang w:val="en-US"/>
        </w:rPr>
        <w:t>roduced relaxation</w:t>
      </w:r>
      <w:r w:rsidR="005D1070">
        <w:rPr>
          <w:sz w:val="22"/>
          <w:szCs w:val="22"/>
          <w:lang w:val="en-US"/>
        </w:rPr>
        <w:t>s</w:t>
      </w:r>
      <w:r w:rsidR="00060FEC">
        <w:rPr>
          <w:sz w:val="22"/>
          <w:szCs w:val="22"/>
          <w:lang w:val="en-US"/>
        </w:rPr>
        <w:t xml:space="preserve"> in PDCCH monitoring</w:t>
      </w:r>
      <w:r w:rsidR="005D1070">
        <w:rPr>
          <w:sz w:val="22"/>
          <w:szCs w:val="22"/>
          <w:lang w:val="en-US"/>
        </w:rPr>
        <w:t xml:space="preserve"> periodicity</w:t>
      </w:r>
      <w:r w:rsidR="00AF74B6">
        <w:rPr>
          <w:sz w:val="22"/>
          <w:szCs w:val="22"/>
          <w:lang w:val="en-US"/>
        </w:rPr>
        <w:t xml:space="preserve"> and </w:t>
      </w:r>
      <w:r w:rsidR="00661494">
        <w:rPr>
          <w:sz w:val="22"/>
          <w:szCs w:val="22"/>
          <w:lang w:val="en-US"/>
        </w:rPr>
        <w:t xml:space="preserve">corresponding </w:t>
      </w:r>
      <w:r w:rsidR="00AF74B6">
        <w:rPr>
          <w:sz w:val="22"/>
          <w:szCs w:val="22"/>
          <w:lang w:val="en-US"/>
        </w:rPr>
        <w:t xml:space="preserve">mutli-slot </w:t>
      </w:r>
      <w:r w:rsidR="00661494">
        <w:rPr>
          <w:sz w:val="22"/>
          <w:szCs w:val="22"/>
          <w:lang w:val="en-US"/>
        </w:rPr>
        <w:t xml:space="preserve">scheduling </w:t>
      </w:r>
      <w:r w:rsidR="00E53FD4">
        <w:rPr>
          <w:sz w:val="22"/>
          <w:szCs w:val="22"/>
          <w:lang w:val="en-US"/>
        </w:rPr>
        <w:t>to alleviate</w:t>
      </w:r>
      <w:r w:rsidR="00D23B23">
        <w:rPr>
          <w:sz w:val="22"/>
          <w:szCs w:val="22"/>
          <w:lang w:val="en-US"/>
        </w:rPr>
        <w:t xml:space="preserve"> </w:t>
      </w:r>
      <w:r w:rsidR="00E766F8">
        <w:rPr>
          <w:sz w:val="22"/>
          <w:szCs w:val="22"/>
          <w:lang w:val="en-US"/>
        </w:rPr>
        <w:t xml:space="preserve">the </w:t>
      </w:r>
      <w:r w:rsidR="00D23B23">
        <w:rPr>
          <w:sz w:val="22"/>
          <w:szCs w:val="22"/>
          <w:lang w:val="en-US"/>
        </w:rPr>
        <w:t>timeline burden on the UE.</w:t>
      </w:r>
    </w:p>
    <w:p w14:paraId="46C2DBE7" w14:textId="7AFC84B3" w:rsidR="00107663" w:rsidRDefault="00107663" w:rsidP="00D353F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Our view is that RAN4</w:t>
      </w:r>
      <w:r w:rsidR="00927E0E">
        <w:rPr>
          <w:sz w:val="22"/>
          <w:szCs w:val="22"/>
          <w:lang w:val="en-US"/>
        </w:rPr>
        <w:t xml:space="preserve"> should follow the same principle here to avoid </w:t>
      </w:r>
      <w:r w:rsidR="00594050">
        <w:rPr>
          <w:sz w:val="22"/>
          <w:szCs w:val="22"/>
          <w:lang w:val="en-US"/>
        </w:rPr>
        <w:t>burdening the UE with measurement gaps that are too close together in time.</w:t>
      </w:r>
      <w:r>
        <w:rPr>
          <w:sz w:val="22"/>
          <w:szCs w:val="22"/>
          <w:lang w:val="en-US"/>
        </w:rPr>
        <w:t xml:space="preserve"> </w:t>
      </w:r>
    </w:p>
    <w:p w14:paraId="31CFDFF5" w14:textId="7D8751DC" w:rsidR="00AA36AD" w:rsidRDefault="00AA36AD" w:rsidP="00D353FF">
      <w:pPr>
        <w:rPr>
          <w:b/>
          <w:bCs/>
          <w:sz w:val="22"/>
          <w:szCs w:val="22"/>
          <w:lang w:val="en-US"/>
        </w:rPr>
      </w:pPr>
      <w:r w:rsidRPr="00746DE0">
        <w:rPr>
          <w:b/>
          <w:bCs/>
          <w:sz w:val="22"/>
          <w:szCs w:val="22"/>
          <w:lang w:val="en-US"/>
        </w:rPr>
        <w:t xml:space="preserve">Observation 1: SCS = 120 </w:t>
      </w:r>
      <w:r w:rsidR="00782CE2" w:rsidRPr="00746DE0">
        <w:rPr>
          <w:b/>
          <w:bCs/>
          <w:sz w:val="22"/>
          <w:szCs w:val="22"/>
          <w:lang w:val="en-US"/>
        </w:rPr>
        <w:t xml:space="preserve">kHz is mandatory in FR2-2, while SCS = 480/960 kHz are optional with UE capability. </w:t>
      </w:r>
    </w:p>
    <w:p w14:paraId="4B5C510B" w14:textId="41E33B1C" w:rsidR="00746DE0" w:rsidRDefault="00746DE0" w:rsidP="00D353FF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lastRenderedPageBreak/>
        <w:t xml:space="preserve">Observation 2: </w:t>
      </w:r>
      <w:r w:rsidR="00B60606">
        <w:rPr>
          <w:b/>
          <w:bCs/>
          <w:sz w:val="22"/>
          <w:szCs w:val="22"/>
          <w:lang w:val="en-US"/>
        </w:rPr>
        <w:t xml:space="preserve">For </w:t>
      </w:r>
      <w:r w:rsidR="00B60606" w:rsidRPr="00746DE0">
        <w:rPr>
          <w:b/>
          <w:bCs/>
          <w:sz w:val="22"/>
          <w:szCs w:val="22"/>
          <w:lang w:val="en-US"/>
        </w:rPr>
        <w:t>SCS = 480/960 kHz</w:t>
      </w:r>
      <w:r w:rsidR="00B60606">
        <w:rPr>
          <w:b/>
          <w:bCs/>
          <w:sz w:val="22"/>
          <w:szCs w:val="22"/>
          <w:lang w:val="en-US"/>
        </w:rPr>
        <w:t xml:space="preserve"> in FR2-2, </w:t>
      </w:r>
      <w:r w:rsidR="00250D77" w:rsidRPr="00250D77">
        <w:rPr>
          <w:b/>
          <w:bCs/>
          <w:sz w:val="22"/>
          <w:szCs w:val="22"/>
          <w:lang w:val="en-US"/>
        </w:rPr>
        <w:t>RAN1 has introduced relaxations in PDCCH monitoring periodicity and corresponding mu</w:t>
      </w:r>
      <w:r w:rsidR="00060B72">
        <w:rPr>
          <w:b/>
          <w:bCs/>
          <w:sz w:val="22"/>
          <w:szCs w:val="22"/>
          <w:lang w:val="en-US"/>
        </w:rPr>
        <w:t>l</w:t>
      </w:r>
      <w:r w:rsidR="00250D77" w:rsidRPr="00250D77">
        <w:rPr>
          <w:b/>
          <w:bCs/>
          <w:sz w:val="22"/>
          <w:szCs w:val="22"/>
          <w:lang w:val="en-US"/>
        </w:rPr>
        <w:t>ti-slot scheduling to alleviate the timeline burden on the UE.</w:t>
      </w:r>
      <w:r w:rsidR="00250D77">
        <w:rPr>
          <w:b/>
          <w:bCs/>
          <w:sz w:val="22"/>
          <w:szCs w:val="22"/>
          <w:lang w:val="en-US"/>
        </w:rPr>
        <w:t xml:space="preserve"> </w:t>
      </w:r>
    </w:p>
    <w:p w14:paraId="3B2D7922" w14:textId="62724175" w:rsidR="00207783" w:rsidRPr="00AF2FC9" w:rsidRDefault="00250D77" w:rsidP="00AF2FC9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</w:t>
      </w:r>
      <w:r w:rsidR="00CD6FC0">
        <w:rPr>
          <w:b/>
          <w:bCs/>
          <w:sz w:val="22"/>
          <w:szCs w:val="22"/>
          <w:lang w:val="en-US"/>
        </w:rPr>
        <w:t xml:space="preserve"> 1</w:t>
      </w:r>
      <w:r>
        <w:rPr>
          <w:b/>
          <w:bCs/>
          <w:sz w:val="22"/>
          <w:szCs w:val="22"/>
          <w:lang w:val="en-US"/>
        </w:rPr>
        <w:t xml:space="preserve">: Reuse X = 4 for the proximity condition </w:t>
      </w:r>
      <w:r w:rsidR="00FD329C">
        <w:rPr>
          <w:b/>
          <w:bCs/>
          <w:sz w:val="22"/>
          <w:szCs w:val="22"/>
          <w:lang w:val="en-US"/>
        </w:rPr>
        <w:t>for colliding measurement gaps in FR2-2.</w:t>
      </w:r>
    </w:p>
    <w:p w14:paraId="0EA32812" w14:textId="5E5D4805" w:rsidR="00707124" w:rsidRPr="00FA0175" w:rsidRDefault="00AE2203" w:rsidP="00707124">
      <w:pPr>
        <w:pStyle w:val="Heading1"/>
        <w:rPr>
          <w:lang w:val="en-US"/>
        </w:rPr>
      </w:pPr>
      <w:r>
        <w:rPr>
          <w:lang w:val="en-US"/>
        </w:rPr>
        <w:t>MG overhead</w:t>
      </w:r>
    </w:p>
    <w:p w14:paraId="3721EF62" w14:textId="56C84DD3" w:rsidR="00087DD3" w:rsidRDefault="00710FFA" w:rsidP="0070712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issue of MG overhead has been discussed for many meetings without resolution</w:t>
      </w:r>
      <w:r w:rsidR="00402B5B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 </w:t>
      </w:r>
      <w:r w:rsidR="00702CD3">
        <w:rPr>
          <w:sz w:val="22"/>
          <w:szCs w:val="22"/>
          <w:lang w:val="en-US"/>
        </w:rPr>
        <w:t>In RAN4#103-e, there w</w:t>
      </w:r>
      <w:r w:rsidR="001049B8">
        <w:rPr>
          <w:sz w:val="22"/>
          <w:szCs w:val="22"/>
          <w:lang w:val="en-US"/>
        </w:rPr>
        <w:t>as an agreement to down-select to two options</w:t>
      </w:r>
      <w:r w:rsidR="00E85470">
        <w:rPr>
          <w:sz w:val="22"/>
          <w:szCs w:val="22"/>
          <w:lang w:val="en-US"/>
        </w:rPr>
        <w:t>, shown below [1].</w:t>
      </w:r>
    </w:p>
    <w:p w14:paraId="2188B888" w14:textId="5E98E95B" w:rsidR="00EE40A2" w:rsidRDefault="00440902" w:rsidP="00707124">
      <w:pPr>
        <w:rPr>
          <w:b/>
          <w:bCs/>
          <w:sz w:val="22"/>
          <w:szCs w:val="22"/>
          <w:lang w:val="en-US"/>
        </w:rPr>
      </w:pPr>
      <w:r w:rsidRPr="00440902">
        <w:rPr>
          <w:b/>
          <w:bCs/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2B3D213A" wp14:editId="35437A99">
                <wp:extent cx="6086475" cy="1404620"/>
                <wp:effectExtent l="0" t="0" r="28575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581EB" w14:textId="6C28E77D" w:rsidR="00440902" w:rsidRPr="001E22BF" w:rsidRDefault="00165F2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E22BF">
                              <w:rPr>
                                <w:b/>
                                <w:bCs/>
                              </w:rPr>
                              <w:t>Issue 2-3-1: Whether to define the overhead cap</w:t>
                            </w:r>
                          </w:p>
                          <w:p w14:paraId="7845A1E4" w14:textId="19DFBBAE" w:rsidR="00104DF1" w:rsidRDefault="001E22BF" w:rsidP="001E22BF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83E38"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  <w:t>Agreement</w:t>
                            </w:r>
                          </w:p>
                          <w:p w14:paraId="372FCE30" w14:textId="451CD19F" w:rsidR="004B4223" w:rsidRDefault="0010737D" w:rsidP="0010737D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0737D"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  <w:t>Down-select to Option 3 and Option 5. For option 5, the detailed solution needs further discussion.</w:t>
                            </w:r>
                          </w:p>
                          <w:p w14:paraId="7DA291E8" w14:textId="4E084A26" w:rsidR="00321718" w:rsidRPr="00D238C0" w:rsidRDefault="00321718" w:rsidP="00321718">
                            <w:pPr>
                              <w:pStyle w:val="ListParagraph"/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238C0"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  <w:t>Option 3: Up to UE capability</w:t>
                            </w:r>
                          </w:p>
                          <w:p w14:paraId="2F11846C" w14:textId="7D60FAE9" w:rsidR="00D238C0" w:rsidRDefault="00D238C0" w:rsidP="00321718">
                            <w:pPr>
                              <w:pStyle w:val="ListParagraph"/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238C0"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  <w:t>Option 5: Handling this issue by extending the dropping rule, instead of defining an overhead cap.</w:t>
                            </w:r>
                          </w:p>
                          <w:p w14:paraId="0C86B9A1" w14:textId="079A1D31" w:rsidR="00A30FFD" w:rsidRPr="00066DCC" w:rsidRDefault="00066DCC" w:rsidP="00A30FF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b/>
                                <w:bCs/>
                              </w:rPr>
                            </w:pPr>
                            <w:r w:rsidRPr="00066DCC">
                              <w:rPr>
                                <w:b/>
                                <w:bCs/>
                              </w:rPr>
                              <w:t>Issue 2-3-2a: Definition of overhead cap (assuming Option 3 agreed in Issue 2-3-1)</w:t>
                            </w:r>
                          </w:p>
                          <w:p w14:paraId="4CAA5DF1" w14:textId="77777777" w:rsidR="00EE2636" w:rsidRPr="00EE2636" w:rsidRDefault="00F96202" w:rsidP="00D429D4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429D4"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  <w:t>Option 1: The max overhead that UE can support in Rel-15/16</w:t>
                            </w:r>
                          </w:p>
                          <w:p w14:paraId="49FD3131" w14:textId="6214A27C" w:rsidR="00EE2636" w:rsidRPr="00EE2636" w:rsidRDefault="00EE2636" w:rsidP="00D429D4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429D4"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  <w:t>Option 2: The max overhead is 30%</w:t>
                            </w:r>
                          </w:p>
                          <w:p w14:paraId="17EC21AB" w14:textId="613977BF" w:rsidR="00F96202" w:rsidRDefault="00AE7A78" w:rsidP="00D429D4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429D4">
                              <w:rPr>
                                <w:rFonts w:asciiTheme="minorHAnsi" w:eastAsiaTheme="minorEastAsia" w:hAnsiTheme="minorHAnsi" w:cstheme="minorHAnsi" w:hint="eastAsia"/>
                                <w:sz w:val="20"/>
                                <w:szCs w:val="20"/>
                                <w:lang w:eastAsia="zh-CN"/>
                              </w:rPr>
                              <w:t>O</w:t>
                            </w:r>
                            <w:r w:rsidRPr="00D429D4"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  <w:t>ption 3: When concurrent MGs are configured, the MGRP for each MG cannot be smaller than 40ms</w:t>
                            </w:r>
                          </w:p>
                          <w:p w14:paraId="2818E9EE" w14:textId="7A4926DA" w:rsidR="00E9299E" w:rsidRPr="00E9299E" w:rsidRDefault="00E9299E" w:rsidP="00E9299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b/>
                                <w:bCs/>
                              </w:rPr>
                            </w:pPr>
                            <w:r w:rsidRPr="00E9299E">
                              <w:rPr>
                                <w:b/>
                                <w:bCs/>
                              </w:rPr>
                              <w:t>Issue 2-3-2b: Definition of additional dropping rule (assuming Option 5 agreed in Issue 2-3-1)</w:t>
                            </w:r>
                          </w:p>
                          <w:p w14:paraId="585D54CB" w14:textId="2F9F63D3" w:rsidR="00E9299E" w:rsidRPr="00B768C1" w:rsidRDefault="00B768C1" w:rsidP="00B768C1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26060"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  <w:t>Option 1: RAN4 to extend the overlapping rule when two MGs configuring with MGRP=20ms.</w:t>
                            </w:r>
                          </w:p>
                          <w:p w14:paraId="10C5744A" w14:textId="7B0AD06C" w:rsidR="00B768C1" w:rsidRPr="00E26060" w:rsidRDefault="008E26A2" w:rsidP="00E26060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26060"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  <w:t>The lower priority gap can be cancelled regardless of proximity rule</w:t>
                            </w:r>
                          </w:p>
                          <w:p w14:paraId="68EAA73C" w14:textId="0D1E8723" w:rsidR="00E26060" w:rsidRPr="004B4223" w:rsidRDefault="00E26060" w:rsidP="00E26060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26060"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  <w:t>Data scheduling is resumed on the dropped gap occasions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3D213A" id="_x0000_s1027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">
                <v:textbox style="mso-fit-shape-to-text:t">
                  <w:txbxContent>
                    <w:p w14:paraId="418581EB" w14:textId="6C28E77D" w:rsidR="00440902" w:rsidRPr="001E22BF" w:rsidRDefault="00165F26">
                      <w:pPr>
                        <w:rPr>
                          <w:b/>
                          <w:bCs/>
                        </w:rPr>
                      </w:pPr>
                      <w:r w:rsidRPr="001E22BF">
                        <w:rPr>
                          <w:b/>
                          <w:bCs/>
                        </w:rPr>
                        <w:t>Issue 2-3-1: Whether to define the overhead cap</w:t>
                      </w:r>
                    </w:p>
                    <w:p w14:paraId="7845A1E4" w14:textId="19DFBBAE" w:rsidR="00104DF1" w:rsidRDefault="001E22BF" w:rsidP="001E22BF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</w:pPr>
                      <w:r w:rsidRPr="00A83E38"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  <w:t>Agreement</w:t>
                      </w:r>
                    </w:p>
                    <w:p w14:paraId="372FCE30" w14:textId="451CD19F" w:rsidR="004B4223" w:rsidRDefault="0010737D" w:rsidP="0010737D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</w:pPr>
                      <w:proofErr w:type="gramStart"/>
                      <w:r w:rsidRPr="0010737D"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  <w:t>Down-select</w:t>
                      </w:r>
                      <w:proofErr w:type="gramEnd"/>
                      <w:r w:rsidRPr="0010737D"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  <w:t xml:space="preserve"> to Option 3 and Option 5. For option 5, the detailed solution needs further discussion.</w:t>
                      </w:r>
                    </w:p>
                    <w:p w14:paraId="7DA291E8" w14:textId="4E084A26" w:rsidR="00321718" w:rsidRPr="00D238C0" w:rsidRDefault="00321718" w:rsidP="00321718">
                      <w:pPr>
                        <w:pStyle w:val="ListParagraph"/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</w:pPr>
                      <w:r w:rsidRPr="00D238C0"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  <w:t>Option 3: Up to UE capability</w:t>
                      </w:r>
                    </w:p>
                    <w:p w14:paraId="2F11846C" w14:textId="7D60FAE9" w:rsidR="00D238C0" w:rsidRDefault="00D238C0" w:rsidP="00321718">
                      <w:pPr>
                        <w:pStyle w:val="ListParagraph"/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</w:pPr>
                      <w:r w:rsidRPr="00D238C0"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  <w:t>Option 5: Handling this issue by extending the dropping rule, instead of defining an overhead cap.</w:t>
                      </w:r>
                    </w:p>
                    <w:p w14:paraId="0C86B9A1" w14:textId="079A1D31" w:rsidR="00A30FFD" w:rsidRPr="00066DCC" w:rsidRDefault="00066DCC" w:rsidP="00A30FF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b/>
                          <w:bCs/>
                        </w:rPr>
                      </w:pPr>
                      <w:r w:rsidRPr="00066DCC">
                        <w:rPr>
                          <w:b/>
                          <w:bCs/>
                        </w:rPr>
                        <w:t>Issue 2-3-2a: Definition of overhead cap (assuming Option 3 agreed in Issue 2-3-1)</w:t>
                      </w:r>
                    </w:p>
                    <w:p w14:paraId="4CAA5DF1" w14:textId="77777777" w:rsidR="00EE2636" w:rsidRPr="00EE2636" w:rsidRDefault="00F96202" w:rsidP="00D429D4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</w:pPr>
                      <w:r w:rsidRPr="00D429D4"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  <w:t>Option 1: The max overhead that UE can support in Rel-15/16</w:t>
                      </w:r>
                    </w:p>
                    <w:p w14:paraId="49FD3131" w14:textId="6214A27C" w:rsidR="00EE2636" w:rsidRPr="00EE2636" w:rsidRDefault="00EE2636" w:rsidP="00D429D4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</w:pPr>
                      <w:r w:rsidRPr="00D429D4"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  <w:t>Option 2: The max overhead is 30%</w:t>
                      </w:r>
                    </w:p>
                    <w:p w14:paraId="17EC21AB" w14:textId="613977BF" w:rsidR="00F96202" w:rsidRDefault="00AE7A78" w:rsidP="00D429D4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</w:pPr>
                      <w:r w:rsidRPr="00D429D4">
                        <w:rPr>
                          <w:rFonts w:asciiTheme="minorHAnsi" w:eastAsiaTheme="minorEastAsia" w:hAnsiTheme="minorHAnsi" w:cstheme="minorHAnsi" w:hint="eastAsia"/>
                          <w:sz w:val="20"/>
                          <w:szCs w:val="20"/>
                          <w:lang w:eastAsia="zh-CN"/>
                        </w:rPr>
                        <w:t>O</w:t>
                      </w:r>
                      <w:r w:rsidRPr="00D429D4"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  <w:t>ption 3: When concurrent MGs are configured, the MGRP for each MG cannot be smaller than 40ms</w:t>
                      </w:r>
                    </w:p>
                    <w:p w14:paraId="2818E9EE" w14:textId="7A4926DA" w:rsidR="00E9299E" w:rsidRPr="00E9299E" w:rsidRDefault="00E9299E" w:rsidP="00E9299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b/>
                          <w:bCs/>
                        </w:rPr>
                      </w:pPr>
                      <w:r w:rsidRPr="00E9299E">
                        <w:rPr>
                          <w:b/>
                          <w:bCs/>
                        </w:rPr>
                        <w:t>Issue 2-3-2b: Definition of additional dropping rule (assuming Option 5 agreed in Issue 2-3-1)</w:t>
                      </w:r>
                    </w:p>
                    <w:p w14:paraId="585D54CB" w14:textId="2F9F63D3" w:rsidR="00E9299E" w:rsidRPr="00B768C1" w:rsidRDefault="00B768C1" w:rsidP="00B768C1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</w:pPr>
                      <w:r w:rsidRPr="00E26060"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  <w:t>Option 1: RAN4 to extend the overlapping rule when two MGs configuring with MGRP=20ms.</w:t>
                      </w:r>
                    </w:p>
                    <w:p w14:paraId="10C5744A" w14:textId="7B0AD06C" w:rsidR="00B768C1" w:rsidRPr="00E26060" w:rsidRDefault="008E26A2" w:rsidP="00E26060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</w:pPr>
                      <w:r w:rsidRPr="00E26060"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  <w:t>The lower priority gap can be cancelled regardless of proximity rule</w:t>
                      </w:r>
                    </w:p>
                    <w:p w14:paraId="68EAA73C" w14:textId="0D1E8723" w:rsidR="00E26060" w:rsidRPr="004B4223" w:rsidRDefault="00E26060" w:rsidP="00E26060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</w:pPr>
                      <w:r w:rsidRPr="00E26060"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  <w:t>Data scheduling is resumed on the dropped gap occasions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0A3B06C" w14:textId="516E6276" w:rsidR="00AD109A" w:rsidRPr="003853CA" w:rsidRDefault="001153B1" w:rsidP="003853CA">
      <w:pPr>
        <w:rPr>
          <w:sz w:val="22"/>
          <w:szCs w:val="22"/>
          <w:lang w:val="en-US"/>
        </w:rPr>
      </w:pPr>
      <w:r w:rsidRPr="00A37B6A">
        <w:rPr>
          <w:sz w:val="22"/>
          <w:szCs w:val="22"/>
          <w:lang w:val="en-US"/>
        </w:rPr>
        <w:t xml:space="preserve">Even though we have not supported introducing a </w:t>
      </w:r>
      <w:r w:rsidR="00265D6E" w:rsidRPr="00A37B6A">
        <w:rPr>
          <w:sz w:val="22"/>
          <w:szCs w:val="22"/>
          <w:lang w:val="en-US"/>
        </w:rPr>
        <w:t>cap on</w:t>
      </w:r>
      <w:r w:rsidR="00A37B6A">
        <w:rPr>
          <w:sz w:val="22"/>
          <w:szCs w:val="22"/>
          <w:lang w:val="en-US"/>
        </w:rPr>
        <w:t xml:space="preserve"> </w:t>
      </w:r>
      <w:r w:rsidR="00265D6E" w:rsidRPr="00A37B6A">
        <w:rPr>
          <w:sz w:val="22"/>
          <w:szCs w:val="22"/>
          <w:lang w:val="en-US"/>
        </w:rPr>
        <w:t>overhead</w:t>
      </w:r>
      <w:r w:rsidR="00A37B6A">
        <w:rPr>
          <w:sz w:val="22"/>
          <w:szCs w:val="22"/>
          <w:lang w:val="en-US"/>
        </w:rPr>
        <w:t xml:space="preserve"> for concurrent MG</w:t>
      </w:r>
      <w:r w:rsidR="00265D6E" w:rsidRPr="00A37B6A">
        <w:rPr>
          <w:sz w:val="22"/>
          <w:szCs w:val="22"/>
          <w:lang w:val="en-US"/>
        </w:rPr>
        <w:t>, we agreed to down-select to the two options above</w:t>
      </w:r>
      <w:r w:rsidR="00A37B6A" w:rsidRPr="00A37B6A">
        <w:rPr>
          <w:sz w:val="22"/>
          <w:szCs w:val="22"/>
          <w:lang w:val="en-US"/>
        </w:rPr>
        <w:t xml:space="preserve"> for the sake of progress.</w:t>
      </w:r>
      <w:r w:rsidR="00375746">
        <w:rPr>
          <w:sz w:val="22"/>
          <w:szCs w:val="22"/>
          <w:lang w:val="en-US"/>
        </w:rPr>
        <w:t xml:space="preserve"> </w:t>
      </w:r>
      <w:r w:rsidR="004874FF">
        <w:rPr>
          <w:sz w:val="22"/>
          <w:szCs w:val="22"/>
          <w:lang w:val="en-US"/>
        </w:rPr>
        <w:t>Between</w:t>
      </w:r>
      <w:r w:rsidR="00375746">
        <w:rPr>
          <w:sz w:val="22"/>
          <w:szCs w:val="22"/>
          <w:lang w:val="en-US"/>
        </w:rPr>
        <w:t xml:space="preserve"> the two options</w:t>
      </w:r>
      <w:r w:rsidR="0036605A">
        <w:rPr>
          <w:sz w:val="22"/>
          <w:szCs w:val="22"/>
          <w:lang w:val="en-US"/>
        </w:rPr>
        <w:t>, our view is that option 3 is preferrable</w:t>
      </w:r>
      <w:r w:rsidR="00E02D27">
        <w:rPr>
          <w:sz w:val="22"/>
          <w:szCs w:val="22"/>
          <w:lang w:val="en-US"/>
        </w:rPr>
        <w:t xml:space="preserve"> because </w:t>
      </w:r>
      <w:r w:rsidR="008E2FF4">
        <w:rPr>
          <w:sz w:val="22"/>
          <w:szCs w:val="22"/>
          <w:lang w:val="en-US"/>
        </w:rPr>
        <w:t xml:space="preserve">it </w:t>
      </w:r>
      <w:r w:rsidR="001443D3">
        <w:rPr>
          <w:sz w:val="22"/>
          <w:szCs w:val="22"/>
          <w:lang w:val="en-US"/>
        </w:rPr>
        <w:t xml:space="preserve">provides flexibility and </w:t>
      </w:r>
      <w:r w:rsidR="007764BF">
        <w:rPr>
          <w:sz w:val="22"/>
          <w:szCs w:val="22"/>
          <w:lang w:val="en-US"/>
        </w:rPr>
        <w:t xml:space="preserve">leaves room </w:t>
      </w:r>
      <w:r w:rsidR="003B4A73">
        <w:rPr>
          <w:sz w:val="22"/>
          <w:szCs w:val="22"/>
          <w:lang w:val="en-US"/>
        </w:rPr>
        <w:t>different</w:t>
      </w:r>
      <w:r w:rsidR="008E3599">
        <w:rPr>
          <w:sz w:val="22"/>
          <w:szCs w:val="22"/>
          <w:lang w:val="en-US"/>
        </w:rPr>
        <w:t>i</w:t>
      </w:r>
      <w:r w:rsidR="003B4A73">
        <w:rPr>
          <w:sz w:val="22"/>
          <w:szCs w:val="22"/>
          <w:lang w:val="en-US"/>
        </w:rPr>
        <w:t>at</w:t>
      </w:r>
      <w:r w:rsidR="008E3599">
        <w:rPr>
          <w:sz w:val="22"/>
          <w:szCs w:val="22"/>
          <w:lang w:val="en-US"/>
        </w:rPr>
        <w:t xml:space="preserve">ion </w:t>
      </w:r>
      <w:r w:rsidR="004506ED">
        <w:rPr>
          <w:sz w:val="22"/>
          <w:szCs w:val="22"/>
          <w:lang w:val="en-US"/>
        </w:rPr>
        <w:t>between UEs</w:t>
      </w:r>
      <w:r w:rsidR="0036605A">
        <w:rPr>
          <w:sz w:val="22"/>
          <w:szCs w:val="22"/>
          <w:lang w:val="en-US"/>
        </w:rPr>
        <w:t xml:space="preserve">. </w:t>
      </w:r>
      <w:r w:rsidR="00A430AC">
        <w:rPr>
          <w:sz w:val="22"/>
          <w:szCs w:val="22"/>
          <w:lang w:val="en-US"/>
        </w:rPr>
        <w:t>A</w:t>
      </w:r>
      <w:r w:rsidR="008E2FF4">
        <w:rPr>
          <w:sz w:val="22"/>
          <w:szCs w:val="22"/>
          <w:lang w:val="en-US"/>
        </w:rPr>
        <w:t xml:space="preserve"> major point of contention has been </w:t>
      </w:r>
      <w:r w:rsidR="00C55463">
        <w:rPr>
          <w:sz w:val="22"/>
          <w:szCs w:val="22"/>
          <w:lang w:val="en-US"/>
        </w:rPr>
        <w:t>how much</w:t>
      </w:r>
      <w:r w:rsidR="00E20093">
        <w:rPr>
          <w:sz w:val="22"/>
          <w:szCs w:val="22"/>
          <w:lang w:val="en-US"/>
        </w:rPr>
        <w:t xml:space="preserve"> </w:t>
      </w:r>
      <w:r w:rsidR="00C55463">
        <w:rPr>
          <w:sz w:val="22"/>
          <w:szCs w:val="22"/>
          <w:lang w:val="en-US"/>
        </w:rPr>
        <w:t>overhead should be allowed</w:t>
      </w:r>
      <w:r w:rsidR="00A430AC">
        <w:rPr>
          <w:sz w:val="22"/>
          <w:szCs w:val="22"/>
          <w:lang w:val="en-US"/>
        </w:rPr>
        <w:t xml:space="preserve"> and </w:t>
      </w:r>
      <w:r w:rsidR="003B4A73">
        <w:rPr>
          <w:sz w:val="22"/>
          <w:szCs w:val="22"/>
          <w:lang w:val="en-US"/>
        </w:rPr>
        <w:t xml:space="preserve">there </w:t>
      </w:r>
      <w:r w:rsidR="001443D3">
        <w:rPr>
          <w:sz w:val="22"/>
          <w:szCs w:val="22"/>
          <w:lang w:val="en-US"/>
        </w:rPr>
        <w:t>are differing views and preferences</w:t>
      </w:r>
      <w:r w:rsidR="002B76B3">
        <w:rPr>
          <w:sz w:val="22"/>
          <w:szCs w:val="22"/>
          <w:lang w:val="en-US"/>
        </w:rPr>
        <w:t xml:space="preserve"> from various companies</w:t>
      </w:r>
      <w:r w:rsidR="007764BF">
        <w:rPr>
          <w:sz w:val="22"/>
          <w:szCs w:val="22"/>
          <w:lang w:val="en-US"/>
        </w:rPr>
        <w:t xml:space="preserve">. </w:t>
      </w:r>
      <w:r w:rsidR="009F44CB">
        <w:rPr>
          <w:sz w:val="22"/>
          <w:szCs w:val="22"/>
          <w:lang w:val="en-US"/>
        </w:rPr>
        <w:t xml:space="preserve">Therefore, the </w:t>
      </w:r>
      <w:r w:rsidR="00367814">
        <w:rPr>
          <w:sz w:val="22"/>
          <w:szCs w:val="22"/>
          <w:lang w:val="en-US"/>
        </w:rPr>
        <w:t xml:space="preserve">new </w:t>
      </w:r>
      <w:r w:rsidR="009F44CB">
        <w:rPr>
          <w:sz w:val="22"/>
          <w:szCs w:val="22"/>
          <w:lang w:val="en-US"/>
        </w:rPr>
        <w:t xml:space="preserve">capability should </w:t>
      </w:r>
      <w:r w:rsidR="00367814">
        <w:rPr>
          <w:sz w:val="22"/>
          <w:szCs w:val="22"/>
          <w:lang w:val="en-US"/>
        </w:rPr>
        <w:t>include multiple candidate overhead values</w:t>
      </w:r>
      <w:r w:rsidR="009F2337">
        <w:rPr>
          <w:sz w:val="22"/>
          <w:szCs w:val="22"/>
          <w:lang w:val="en-US"/>
        </w:rPr>
        <w:t xml:space="preserve"> to choose from.</w:t>
      </w:r>
      <w:r w:rsidR="00367814">
        <w:rPr>
          <w:sz w:val="22"/>
          <w:szCs w:val="22"/>
          <w:lang w:val="en-US"/>
        </w:rPr>
        <w:t xml:space="preserve"> </w:t>
      </w:r>
      <w:r w:rsidR="00C979EA">
        <w:rPr>
          <w:sz w:val="22"/>
          <w:szCs w:val="22"/>
          <w:lang w:val="en-US"/>
        </w:rPr>
        <w:t xml:space="preserve">Some UEs may </w:t>
      </w:r>
      <w:r w:rsidR="001C6FCB">
        <w:rPr>
          <w:sz w:val="22"/>
          <w:szCs w:val="22"/>
          <w:lang w:val="en-US"/>
        </w:rPr>
        <w:t xml:space="preserve">prefer </w:t>
      </w:r>
      <w:r w:rsidR="00C979EA">
        <w:rPr>
          <w:sz w:val="22"/>
          <w:szCs w:val="22"/>
          <w:lang w:val="en-US"/>
        </w:rPr>
        <w:t xml:space="preserve">not </w:t>
      </w:r>
      <w:r w:rsidR="001C6FCB">
        <w:rPr>
          <w:sz w:val="22"/>
          <w:szCs w:val="22"/>
          <w:lang w:val="en-US"/>
        </w:rPr>
        <w:t>to signal an</w:t>
      </w:r>
      <w:r w:rsidR="00C979EA">
        <w:rPr>
          <w:sz w:val="22"/>
          <w:szCs w:val="22"/>
          <w:lang w:val="en-US"/>
        </w:rPr>
        <w:t xml:space="preserve"> explicit </w:t>
      </w:r>
      <w:r w:rsidR="0018517E">
        <w:rPr>
          <w:sz w:val="22"/>
          <w:szCs w:val="22"/>
          <w:lang w:val="en-US"/>
        </w:rPr>
        <w:t xml:space="preserve">overhead </w:t>
      </w:r>
      <w:r w:rsidR="00C979EA">
        <w:rPr>
          <w:sz w:val="22"/>
          <w:szCs w:val="22"/>
          <w:lang w:val="en-US"/>
        </w:rPr>
        <w:t xml:space="preserve">cap </w:t>
      </w:r>
      <w:r w:rsidR="005E11BA">
        <w:rPr>
          <w:sz w:val="22"/>
          <w:szCs w:val="22"/>
          <w:lang w:val="en-US"/>
        </w:rPr>
        <w:t xml:space="preserve">and </w:t>
      </w:r>
      <w:r w:rsidR="00CE4C70">
        <w:rPr>
          <w:sz w:val="22"/>
          <w:szCs w:val="22"/>
          <w:lang w:val="en-US"/>
        </w:rPr>
        <w:t>it should be possible to indicate so</w:t>
      </w:r>
      <w:r w:rsidR="00C67217">
        <w:rPr>
          <w:sz w:val="22"/>
          <w:szCs w:val="22"/>
          <w:lang w:val="en-US"/>
        </w:rPr>
        <w:t>, e.g. by not signaling the capability</w:t>
      </w:r>
      <w:r w:rsidR="00CE4C70">
        <w:rPr>
          <w:sz w:val="22"/>
          <w:szCs w:val="22"/>
          <w:lang w:val="en-US"/>
        </w:rPr>
        <w:t>.</w:t>
      </w:r>
    </w:p>
    <w:p w14:paraId="04EDD13B" w14:textId="0049B3C5" w:rsidR="0029756C" w:rsidRDefault="002C3FD9" w:rsidP="00707124">
      <w:pPr>
        <w:rPr>
          <w:sz w:val="22"/>
          <w:szCs w:val="22"/>
          <w:lang w:val="en-US"/>
        </w:rPr>
      </w:pPr>
      <w:r w:rsidRPr="006E5D19">
        <w:rPr>
          <w:sz w:val="22"/>
          <w:szCs w:val="22"/>
          <w:lang w:val="en-US"/>
        </w:rPr>
        <w:t>T</w:t>
      </w:r>
      <w:r w:rsidR="009F44CB">
        <w:rPr>
          <w:sz w:val="22"/>
          <w:szCs w:val="22"/>
          <w:lang w:val="en-US"/>
        </w:rPr>
        <w:t>o motivate</w:t>
      </w:r>
      <w:r w:rsidRPr="006E5D19">
        <w:rPr>
          <w:sz w:val="22"/>
          <w:szCs w:val="22"/>
          <w:lang w:val="en-US"/>
        </w:rPr>
        <w:t xml:space="preserve"> </w:t>
      </w:r>
      <w:r w:rsidR="0097198F">
        <w:rPr>
          <w:sz w:val="22"/>
          <w:szCs w:val="22"/>
          <w:lang w:val="en-US"/>
        </w:rPr>
        <w:t>the candidate overhead</w:t>
      </w:r>
      <w:r w:rsidR="006E5D19" w:rsidRPr="006E5D19">
        <w:rPr>
          <w:sz w:val="22"/>
          <w:szCs w:val="22"/>
          <w:lang w:val="en-US"/>
        </w:rPr>
        <w:t xml:space="preserve"> values</w:t>
      </w:r>
      <w:r w:rsidR="006E5D19">
        <w:rPr>
          <w:sz w:val="22"/>
          <w:szCs w:val="22"/>
          <w:lang w:val="en-US"/>
        </w:rPr>
        <w:t xml:space="preserve"> </w:t>
      </w:r>
      <w:r w:rsidR="0097198F">
        <w:rPr>
          <w:sz w:val="22"/>
          <w:szCs w:val="22"/>
          <w:lang w:val="en-US"/>
        </w:rPr>
        <w:t>for the new</w:t>
      </w:r>
      <w:r w:rsidR="008D76A4">
        <w:rPr>
          <w:sz w:val="22"/>
          <w:szCs w:val="22"/>
          <w:lang w:val="en-US"/>
        </w:rPr>
        <w:t xml:space="preserve"> capability</w:t>
      </w:r>
      <w:r w:rsidR="006706AE">
        <w:rPr>
          <w:sz w:val="22"/>
          <w:szCs w:val="22"/>
          <w:lang w:val="en-US"/>
        </w:rPr>
        <w:t xml:space="preserve">, </w:t>
      </w:r>
      <w:r w:rsidR="0059655C" w:rsidRPr="0059655C">
        <w:rPr>
          <w:sz w:val="22"/>
          <w:szCs w:val="22"/>
          <w:lang w:val="en-US"/>
        </w:rPr>
        <w:fldChar w:fldCharType="begin"/>
      </w:r>
      <w:r w:rsidR="0059655C" w:rsidRPr="0059655C">
        <w:rPr>
          <w:sz w:val="22"/>
          <w:szCs w:val="22"/>
          <w:lang w:val="en-US"/>
        </w:rPr>
        <w:instrText xml:space="preserve"> REF _Ref107416854 \h  \* MERGEFORMAT </w:instrText>
      </w:r>
      <w:r w:rsidR="0059655C" w:rsidRPr="0059655C">
        <w:rPr>
          <w:sz w:val="22"/>
          <w:szCs w:val="22"/>
          <w:lang w:val="en-US"/>
        </w:rPr>
      </w:r>
      <w:r w:rsidR="0059655C" w:rsidRPr="0059655C">
        <w:rPr>
          <w:sz w:val="22"/>
          <w:szCs w:val="22"/>
          <w:lang w:val="en-US"/>
        </w:rPr>
        <w:fldChar w:fldCharType="separate"/>
      </w:r>
      <w:r w:rsidR="0059655C" w:rsidRPr="0059655C">
        <w:rPr>
          <w:sz w:val="22"/>
          <w:szCs w:val="22"/>
        </w:rPr>
        <w:t xml:space="preserve">Table </w:t>
      </w:r>
      <w:r w:rsidR="0059655C" w:rsidRPr="0059655C">
        <w:rPr>
          <w:noProof/>
          <w:sz w:val="22"/>
          <w:szCs w:val="22"/>
        </w:rPr>
        <w:t>1</w:t>
      </w:r>
      <w:r w:rsidR="0059655C" w:rsidRPr="0059655C">
        <w:rPr>
          <w:sz w:val="22"/>
          <w:szCs w:val="22"/>
          <w:lang w:val="en-US"/>
        </w:rPr>
        <w:fldChar w:fldCharType="end"/>
      </w:r>
      <w:r w:rsidR="0059655C" w:rsidRPr="0059655C">
        <w:rPr>
          <w:sz w:val="22"/>
          <w:szCs w:val="22"/>
          <w:lang w:val="en-US"/>
        </w:rPr>
        <w:t xml:space="preserve"> shows</w:t>
      </w:r>
      <w:r w:rsidR="00D85E5D">
        <w:rPr>
          <w:sz w:val="22"/>
          <w:szCs w:val="22"/>
          <w:lang w:val="en-US"/>
        </w:rPr>
        <w:t xml:space="preserve"> the MG overhead</w:t>
      </w:r>
      <w:r w:rsidR="00AA0D39">
        <w:rPr>
          <w:sz w:val="22"/>
          <w:szCs w:val="22"/>
          <w:lang w:val="en-US"/>
        </w:rPr>
        <w:t xml:space="preserve"> (%)</w:t>
      </w:r>
      <w:r w:rsidR="00D85E5D">
        <w:rPr>
          <w:sz w:val="22"/>
          <w:szCs w:val="22"/>
          <w:lang w:val="en-US"/>
        </w:rPr>
        <w:t xml:space="preserve"> associated with different pairs of measurement gap patterns</w:t>
      </w:r>
      <w:r w:rsidR="00307FA5">
        <w:rPr>
          <w:sz w:val="22"/>
          <w:szCs w:val="22"/>
          <w:lang w:val="en-US"/>
        </w:rPr>
        <w:t xml:space="preserve"> (MGP)</w:t>
      </w:r>
      <w:r w:rsidR="006C1EA1">
        <w:rPr>
          <w:sz w:val="22"/>
          <w:szCs w:val="22"/>
          <w:lang w:val="en-US"/>
        </w:rPr>
        <w:t xml:space="preserve"> being configured as concurrent </w:t>
      </w:r>
      <w:r w:rsidR="00E7703D">
        <w:rPr>
          <w:sz w:val="22"/>
          <w:szCs w:val="22"/>
          <w:lang w:val="en-US"/>
        </w:rPr>
        <w:t>MG</w:t>
      </w:r>
      <w:r w:rsidR="00856E1C">
        <w:rPr>
          <w:sz w:val="22"/>
          <w:szCs w:val="22"/>
          <w:lang w:val="en-US"/>
        </w:rPr>
        <w:t xml:space="preserve">. </w:t>
      </w:r>
      <w:r w:rsidR="006B0BDA">
        <w:rPr>
          <w:sz w:val="22"/>
          <w:szCs w:val="22"/>
          <w:lang w:val="en-US"/>
        </w:rPr>
        <w:t xml:space="preserve">Each cell shows the overhead </w:t>
      </w:r>
      <w:r w:rsidR="009A2FFA">
        <w:rPr>
          <w:sz w:val="22"/>
          <w:szCs w:val="22"/>
          <w:lang w:val="en-US"/>
        </w:rPr>
        <w:t>for</w:t>
      </w:r>
      <w:r w:rsidR="006B0BDA">
        <w:rPr>
          <w:sz w:val="22"/>
          <w:szCs w:val="22"/>
          <w:lang w:val="en-US"/>
        </w:rPr>
        <w:t xml:space="preserve"> one pair of </w:t>
      </w:r>
      <w:r w:rsidR="00307FA5">
        <w:rPr>
          <w:sz w:val="22"/>
          <w:szCs w:val="22"/>
          <w:lang w:val="en-US"/>
        </w:rPr>
        <w:t>MGP</w:t>
      </w:r>
      <w:r w:rsidR="00A62BC0">
        <w:rPr>
          <w:sz w:val="22"/>
          <w:szCs w:val="22"/>
          <w:lang w:val="en-US"/>
        </w:rPr>
        <w:t>s</w:t>
      </w:r>
      <w:r w:rsidR="00307FA5">
        <w:rPr>
          <w:sz w:val="22"/>
          <w:szCs w:val="22"/>
          <w:lang w:val="en-US"/>
        </w:rPr>
        <w:t xml:space="preserve">, </w:t>
      </w:r>
      <w:r w:rsidR="00CD39AE">
        <w:rPr>
          <w:sz w:val="22"/>
          <w:szCs w:val="22"/>
          <w:lang w:val="en-US"/>
        </w:rPr>
        <w:t>whose MGP ind</w:t>
      </w:r>
      <w:r w:rsidR="009A2FFA">
        <w:rPr>
          <w:sz w:val="22"/>
          <w:szCs w:val="22"/>
          <w:lang w:val="en-US"/>
        </w:rPr>
        <w:t xml:space="preserve">exes are </w:t>
      </w:r>
      <w:r w:rsidR="00307FA5">
        <w:rPr>
          <w:sz w:val="22"/>
          <w:szCs w:val="22"/>
          <w:lang w:val="en-US"/>
        </w:rPr>
        <w:t xml:space="preserve">indicated in the first </w:t>
      </w:r>
      <w:r w:rsidR="00A62BC0">
        <w:rPr>
          <w:sz w:val="22"/>
          <w:szCs w:val="22"/>
          <w:lang w:val="en-US"/>
        </w:rPr>
        <w:t>row and the first column.</w:t>
      </w:r>
      <w:r w:rsidR="00272289">
        <w:rPr>
          <w:sz w:val="22"/>
          <w:szCs w:val="22"/>
          <w:lang w:val="en-US"/>
        </w:rPr>
        <w:t xml:space="preserve"> </w:t>
      </w:r>
      <w:r w:rsidR="00D43C71">
        <w:rPr>
          <w:sz w:val="22"/>
          <w:szCs w:val="22"/>
          <w:lang w:val="en-US"/>
        </w:rPr>
        <w:t>For reference,</w:t>
      </w:r>
      <w:r w:rsidR="009F122A">
        <w:rPr>
          <w:sz w:val="22"/>
          <w:szCs w:val="22"/>
          <w:lang w:val="en-US"/>
        </w:rPr>
        <w:t xml:space="preserve"> the highest overhead </w:t>
      </w:r>
      <w:r w:rsidR="00133928">
        <w:rPr>
          <w:sz w:val="22"/>
          <w:szCs w:val="22"/>
          <w:lang w:val="en-US"/>
        </w:rPr>
        <w:t>when</w:t>
      </w:r>
      <w:r w:rsidR="00DE455C">
        <w:rPr>
          <w:sz w:val="22"/>
          <w:szCs w:val="22"/>
          <w:lang w:val="en-US"/>
        </w:rPr>
        <w:t xml:space="preserve"> a single MG</w:t>
      </w:r>
      <w:r w:rsidR="00133928">
        <w:rPr>
          <w:sz w:val="22"/>
          <w:szCs w:val="22"/>
          <w:lang w:val="en-US"/>
        </w:rPr>
        <w:t xml:space="preserve"> is configured is 30%, corresponding to MGP</w:t>
      </w:r>
      <w:r w:rsidR="006634BD">
        <w:rPr>
          <w:sz w:val="22"/>
          <w:szCs w:val="22"/>
          <w:lang w:val="en-US"/>
        </w:rPr>
        <w:t xml:space="preserve"> #4 (MGL = 6 ms, MGRP = 20 ms)</w:t>
      </w:r>
      <w:r w:rsidR="001356FA">
        <w:rPr>
          <w:sz w:val="22"/>
          <w:szCs w:val="22"/>
          <w:lang w:val="en-US"/>
        </w:rPr>
        <w:t xml:space="preserve">. </w:t>
      </w:r>
      <w:r w:rsidR="0030374B">
        <w:rPr>
          <w:sz w:val="22"/>
          <w:szCs w:val="22"/>
          <w:lang w:val="en-US"/>
        </w:rPr>
        <w:t xml:space="preserve">MGP combinations with overhead higher than 30% are </w:t>
      </w:r>
      <w:r w:rsidR="00315AD9">
        <w:rPr>
          <w:sz w:val="22"/>
          <w:szCs w:val="22"/>
          <w:lang w:val="en-US"/>
        </w:rPr>
        <w:t>highlighted in yellow</w:t>
      </w:r>
      <w:r w:rsidR="005D6E0E">
        <w:rPr>
          <w:sz w:val="22"/>
          <w:szCs w:val="22"/>
          <w:lang w:val="en-US"/>
        </w:rPr>
        <w:t xml:space="preserve"> in the table</w:t>
      </w:r>
      <w:r w:rsidR="00315AD9">
        <w:rPr>
          <w:sz w:val="22"/>
          <w:szCs w:val="22"/>
          <w:lang w:val="en-US"/>
        </w:rPr>
        <w:t>.</w:t>
      </w:r>
    </w:p>
    <w:p w14:paraId="410A1DBC" w14:textId="2FAD0A29" w:rsidR="00AF66FA" w:rsidRDefault="00AF66FA" w:rsidP="008E38B2">
      <w:pPr>
        <w:rPr>
          <w:sz w:val="22"/>
          <w:szCs w:val="22"/>
        </w:rPr>
      </w:pPr>
      <w:r>
        <w:rPr>
          <w:sz w:val="22"/>
          <w:szCs w:val="22"/>
        </w:rPr>
        <w:t xml:space="preserve">For </w:t>
      </w:r>
      <w:r w:rsidR="008A3154">
        <w:rPr>
          <w:sz w:val="22"/>
          <w:szCs w:val="22"/>
        </w:rPr>
        <w:t>MGP 0-11</w:t>
      </w:r>
      <w:r w:rsidR="00872458">
        <w:rPr>
          <w:sz w:val="22"/>
          <w:szCs w:val="22"/>
        </w:rPr>
        <w:t>,</w:t>
      </w:r>
      <w:r w:rsidR="008A3154">
        <w:rPr>
          <w:sz w:val="22"/>
          <w:szCs w:val="22"/>
        </w:rPr>
        <w:t xml:space="preserve"> the max</w:t>
      </w:r>
      <w:r w:rsidR="003F7DD5">
        <w:rPr>
          <w:sz w:val="22"/>
          <w:szCs w:val="22"/>
        </w:rPr>
        <w:t>imum</w:t>
      </w:r>
      <w:r w:rsidR="008A3154">
        <w:rPr>
          <w:sz w:val="22"/>
          <w:szCs w:val="22"/>
        </w:rPr>
        <w:t xml:space="preserve"> overhead</w:t>
      </w:r>
      <w:r w:rsidR="003462E9">
        <w:rPr>
          <w:sz w:val="22"/>
          <w:szCs w:val="22"/>
        </w:rPr>
        <w:t xml:space="preserve"> for any two pairs of gaps is </w:t>
      </w:r>
      <w:r w:rsidR="00A644A4">
        <w:rPr>
          <w:sz w:val="22"/>
          <w:szCs w:val="22"/>
        </w:rPr>
        <w:t>55%</w:t>
      </w:r>
      <w:r w:rsidR="003F7DD5">
        <w:rPr>
          <w:sz w:val="22"/>
          <w:szCs w:val="22"/>
        </w:rPr>
        <w:t>. For MGP 12-23, the maximum overhead is 58%.</w:t>
      </w:r>
    </w:p>
    <w:p w14:paraId="72A3C530" w14:textId="50F423B1" w:rsidR="008E38B2" w:rsidRPr="008E38B2" w:rsidRDefault="008E38B2" w:rsidP="008E38B2">
      <w:pPr>
        <w:rPr>
          <w:sz w:val="22"/>
          <w:szCs w:val="22"/>
        </w:rPr>
      </w:pPr>
      <w:r w:rsidRPr="008E38B2">
        <w:rPr>
          <w:sz w:val="22"/>
          <w:szCs w:val="22"/>
        </w:rPr>
        <w:t>Note that most MGP combinations (~87%) have overhead of 30% or less</w:t>
      </w:r>
      <w:r w:rsidR="00804FBB">
        <w:rPr>
          <w:sz w:val="22"/>
          <w:szCs w:val="22"/>
        </w:rPr>
        <w:t xml:space="preserve">, </w:t>
      </w:r>
      <w:r w:rsidR="004E287E">
        <w:rPr>
          <w:sz w:val="22"/>
          <w:szCs w:val="22"/>
        </w:rPr>
        <w:t>includ</w:t>
      </w:r>
      <w:r w:rsidR="00804FBB">
        <w:rPr>
          <w:sz w:val="22"/>
          <w:szCs w:val="22"/>
        </w:rPr>
        <w:t>ing</w:t>
      </w:r>
      <w:r w:rsidR="004E287E">
        <w:rPr>
          <w:sz w:val="22"/>
          <w:szCs w:val="22"/>
        </w:rPr>
        <w:t xml:space="preserve"> many combinations where both gap patterns have MGRP = 20 ms. In our view</w:t>
      </w:r>
      <w:r w:rsidR="00DC10D7">
        <w:rPr>
          <w:sz w:val="22"/>
          <w:szCs w:val="22"/>
        </w:rPr>
        <w:t xml:space="preserve">, it is not necessary to preclude all such combinations to limit gap overhead, as </w:t>
      </w:r>
      <w:r w:rsidR="00970CA6">
        <w:rPr>
          <w:sz w:val="22"/>
          <w:szCs w:val="22"/>
        </w:rPr>
        <w:t>proposed in Option 1 under issue 2-3-2b.</w:t>
      </w:r>
    </w:p>
    <w:p w14:paraId="71039ABF" w14:textId="1A9E3381" w:rsidR="00561052" w:rsidRPr="0059655C" w:rsidRDefault="00F16832" w:rsidP="0070712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An alternative </w:t>
      </w:r>
      <w:r w:rsidR="007E2D8C">
        <w:rPr>
          <w:sz w:val="22"/>
          <w:szCs w:val="22"/>
          <w:lang w:val="en-US"/>
        </w:rPr>
        <w:t xml:space="preserve">way </w:t>
      </w:r>
      <w:r>
        <w:rPr>
          <w:sz w:val="22"/>
          <w:szCs w:val="22"/>
          <w:lang w:val="en-US"/>
        </w:rPr>
        <w:t xml:space="preserve">to </w:t>
      </w:r>
      <w:r w:rsidR="00495B61">
        <w:rPr>
          <w:sz w:val="22"/>
          <w:szCs w:val="22"/>
          <w:lang w:val="en-US"/>
        </w:rPr>
        <w:t>signal the</w:t>
      </w:r>
      <w:r w:rsidR="00E9010B">
        <w:rPr>
          <w:sz w:val="22"/>
          <w:szCs w:val="22"/>
          <w:lang w:val="en-US"/>
        </w:rPr>
        <w:t xml:space="preserve"> maximum</w:t>
      </w:r>
      <w:r w:rsidR="00495B61">
        <w:rPr>
          <w:sz w:val="22"/>
          <w:szCs w:val="22"/>
          <w:lang w:val="en-US"/>
        </w:rPr>
        <w:t xml:space="preserve"> MG overhead cap preferred by the UE would be </w:t>
      </w:r>
      <w:r w:rsidR="0002027D">
        <w:rPr>
          <w:sz w:val="22"/>
          <w:szCs w:val="22"/>
          <w:lang w:val="en-US"/>
        </w:rPr>
        <w:t xml:space="preserve">to </w:t>
      </w:r>
      <w:r w:rsidR="00440FF3">
        <w:rPr>
          <w:sz w:val="22"/>
          <w:szCs w:val="22"/>
          <w:lang w:val="en-US"/>
        </w:rPr>
        <w:t xml:space="preserve">signal it via UE Assistance Information </w:t>
      </w:r>
      <w:r w:rsidR="0003668A">
        <w:rPr>
          <w:sz w:val="22"/>
          <w:szCs w:val="22"/>
          <w:lang w:val="en-US"/>
        </w:rPr>
        <w:t xml:space="preserve">procedure. </w:t>
      </w:r>
      <w:r w:rsidR="00C27DA8">
        <w:rPr>
          <w:sz w:val="22"/>
          <w:szCs w:val="22"/>
          <w:lang w:val="en-US"/>
        </w:rPr>
        <w:t xml:space="preserve">One advantage of this approach </w:t>
      </w:r>
      <w:r w:rsidR="00004659">
        <w:rPr>
          <w:sz w:val="22"/>
          <w:szCs w:val="22"/>
          <w:lang w:val="en-US"/>
        </w:rPr>
        <w:t>is that it gives</w:t>
      </w:r>
      <w:r w:rsidR="00C27DA8">
        <w:rPr>
          <w:sz w:val="22"/>
          <w:szCs w:val="22"/>
          <w:lang w:val="en-US"/>
        </w:rPr>
        <w:t xml:space="preserve"> the </w:t>
      </w:r>
      <w:r w:rsidR="00F46F3A">
        <w:rPr>
          <w:sz w:val="22"/>
          <w:szCs w:val="22"/>
          <w:lang w:val="en-US"/>
        </w:rPr>
        <w:t xml:space="preserve">UE </w:t>
      </w:r>
      <w:r w:rsidR="00A40750">
        <w:rPr>
          <w:sz w:val="22"/>
          <w:szCs w:val="22"/>
          <w:lang w:val="en-US"/>
        </w:rPr>
        <w:t xml:space="preserve">the ability </w:t>
      </w:r>
      <w:r w:rsidR="00004659">
        <w:rPr>
          <w:sz w:val="22"/>
          <w:szCs w:val="22"/>
          <w:lang w:val="en-US"/>
        </w:rPr>
        <w:t>to</w:t>
      </w:r>
      <w:r w:rsidR="00F46F3A">
        <w:rPr>
          <w:sz w:val="22"/>
          <w:szCs w:val="22"/>
          <w:lang w:val="en-US"/>
        </w:rPr>
        <w:t xml:space="preserve"> </w:t>
      </w:r>
      <w:r w:rsidR="003B51EF">
        <w:rPr>
          <w:sz w:val="22"/>
          <w:szCs w:val="22"/>
          <w:lang w:val="en-US"/>
        </w:rPr>
        <w:t xml:space="preserve">signal </w:t>
      </w:r>
      <w:r w:rsidR="00584BF1">
        <w:rPr>
          <w:sz w:val="22"/>
          <w:szCs w:val="22"/>
          <w:lang w:val="en-US"/>
        </w:rPr>
        <w:t>an</w:t>
      </w:r>
      <w:r w:rsidR="003B51EF">
        <w:rPr>
          <w:sz w:val="22"/>
          <w:szCs w:val="22"/>
          <w:lang w:val="en-US"/>
        </w:rPr>
        <w:t xml:space="preserve"> overhead</w:t>
      </w:r>
      <w:r w:rsidR="00584BF1">
        <w:rPr>
          <w:sz w:val="22"/>
          <w:szCs w:val="22"/>
          <w:lang w:val="en-US"/>
        </w:rPr>
        <w:t xml:space="preserve"> cap</w:t>
      </w:r>
      <w:r w:rsidR="00F46F3A">
        <w:rPr>
          <w:sz w:val="22"/>
          <w:szCs w:val="22"/>
          <w:lang w:val="en-US"/>
        </w:rPr>
        <w:t xml:space="preserve"> that may vary as a function of RRC configuration.</w:t>
      </w:r>
      <w:r w:rsidR="00D3108E">
        <w:rPr>
          <w:sz w:val="22"/>
          <w:szCs w:val="22"/>
          <w:lang w:val="en-US"/>
        </w:rPr>
        <w:t xml:space="preserve"> </w:t>
      </w:r>
    </w:p>
    <w:p w14:paraId="54BFEC34" w14:textId="0695F20B" w:rsidR="00561052" w:rsidRDefault="00561052">
      <w:pPr>
        <w:spacing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4"/>
        <w:gridCol w:w="354"/>
        <w:gridCol w:w="354"/>
        <w:gridCol w:w="353"/>
        <w:gridCol w:w="353"/>
        <w:gridCol w:w="381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</w:tblGrid>
      <w:tr w:rsidR="00A028B8" w14:paraId="5BE8D26C" w14:textId="6B9374C2" w:rsidTr="00F16832">
        <w:tc>
          <w:tcPr>
            <w:tcW w:w="354" w:type="dxa"/>
          </w:tcPr>
          <w:p w14:paraId="14A43803" w14:textId="5084AF4D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  <w:shd w:val="clear" w:color="auto" w:fill="D9D9D9" w:themeFill="background1" w:themeFillShade="D9"/>
          </w:tcPr>
          <w:p w14:paraId="7B059497" w14:textId="4A7A9B47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354" w:type="dxa"/>
            <w:shd w:val="clear" w:color="auto" w:fill="D9D9D9" w:themeFill="background1" w:themeFillShade="D9"/>
          </w:tcPr>
          <w:p w14:paraId="20226C54" w14:textId="5CA3C088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63A29593" w14:textId="111DF960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6F51180B" w14:textId="45F494CB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14:paraId="15145090" w14:textId="52FCFD12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476373D0" w14:textId="4E8586C3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4D5EC1B0" w14:textId="738FBDE7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47394F95" w14:textId="6C7549AA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7CAEEE60" w14:textId="6A97FD9C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8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5DFBE49D" w14:textId="63E93771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9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237E5219" w14:textId="0500C7DD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10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4020549C" w14:textId="0A002CA6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11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335AC21C" w14:textId="43BD9B18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12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3BD5730E" w14:textId="5BF3C9CC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13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06ABB37C" w14:textId="32918E65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14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041155E5" w14:textId="15109921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15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2818EE5C" w14:textId="38CF31B3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16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5F7D13CA" w14:textId="7FB26808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17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5C6D1A73" w14:textId="7A4DEA19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18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609CA776" w14:textId="1A1AB034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19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74D1331B" w14:textId="0CE67CC2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20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18A27977" w14:textId="014CC4FE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21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2C1A7803" w14:textId="792E05AF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22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0E7AE442" w14:textId="759CFA5E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23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1B93714D" w14:textId="223DCDD4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24</w:t>
            </w:r>
          </w:p>
        </w:tc>
        <w:tc>
          <w:tcPr>
            <w:tcW w:w="353" w:type="dxa"/>
            <w:shd w:val="clear" w:color="auto" w:fill="D9D9D9" w:themeFill="background1" w:themeFillShade="D9"/>
          </w:tcPr>
          <w:p w14:paraId="12F31B30" w14:textId="380E0439" w:rsidR="008C6978" w:rsidRPr="00E7703D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7703D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25</w:t>
            </w:r>
          </w:p>
        </w:tc>
      </w:tr>
      <w:tr w:rsidR="008E5F3D" w14:paraId="78ED781D" w14:textId="635FA8E8" w:rsidTr="00F16832">
        <w:tc>
          <w:tcPr>
            <w:tcW w:w="354" w:type="dxa"/>
            <w:shd w:val="clear" w:color="auto" w:fill="D9D9D9" w:themeFill="background1" w:themeFillShade="D9"/>
          </w:tcPr>
          <w:p w14:paraId="0DDD64B0" w14:textId="4E2FD76C" w:rsidR="008C6978" w:rsidRPr="00D456B6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354" w:type="dxa"/>
          </w:tcPr>
          <w:p w14:paraId="016C6A31" w14:textId="08C2785D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30</w:t>
            </w:r>
          </w:p>
        </w:tc>
        <w:tc>
          <w:tcPr>
            <w:tcW w:w="354" w:type="dxa"/>
          </w:tcPr>
          <w:p w14:paraId="37327A65" w14:textId="3627DD6B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23</w:t>
            </w:r>
          </w:p>
        </w:tc>
        <w:tc>
          <w:tcPr>
            <w:tcW w:w="353" w:type="dxa"/>
          </w:tcPr>
          <w:p w14:paraId="268E4F0F" w14:textId="150F3223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23</w:t>
            </w:r>
          </w:p>
        </w:tc>
        <w:tc>
          <w:tcPr>
            <w:tcW w:w="353" w:type="dxa"/>
          </w:tcPr>
          <w:p w14:paraId="3C7BB3A3" w14:textId="2A0F8D75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19</w:t>
            </w:r>
          </w:p>
        </w:tc>
        <w:tc>
          <w:tcPr>
            <w:tcW w:w="381" w:type="dxa"/>
          </w:tcPr>
          <w:p w14:paraId="70A74F1A" w14:textId="7C97F2A1" w:rsidR="008C6978" w:rsidRPr="005E71D4" w:rsidRDefault="00553ECB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N</w:t>
            </w:r>
            <w:r w:rsidR="00DD769D">
              <w:rPr>
                <w:rFonts w:asciiTheme="minorHAnsi" w:hAnsiTheme="minorHAnsi"/>
                <w:sz w:val="16"/>
                <w:szCs w:val="16"/>
                <w:lang w:val="en-US"/>
              </w:rPr>
              <w:t>A</w:t>
            </w:r>
          </w:p>
        </w:tc>
        <w:tc>
          <w:tcPr>
            <w:tcW w:w="353" w:type="dxa"/>
          </w:tcPr>
          <w:p w14:paraId="5D927EF2" w14:textId="2B3CAAE1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19</w:t>
            </w:r>
          </w:p>
        </w:tc>
        <w:tc>
          <w:tcPr>
            <w:tcW w:w="353" w:type="dxa"/>
            <w:shd w:val="clear" w:color="auto" w:fill="FFFF00"/>
          </w:tcPr>
          <w:p w14:paraId="581CF656" w14:textId="3AA22CC4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35</w:t>
            </w:r>
          </w:p>
        </w:tc>
        <w:tc>
          <w:tcPr>
            <w:tcW w:w="353" w:type="dxa"/>
          </w:tcPr>
          <w:p w14:paraId="6A2314B6" w14:textId="573E2690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25</w:t>
            </w:r>
          </w:p>
        </w:tc>
        <w:tc>
          <w:tcPr>
            <w:tcW w:w="353" w:type="dxa"/>
          </w:tcPr>
          <w:p w14:paraId="5EDE714B" w14:textId="4E7D78F1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20</w:t>
            </w:r>
          </w:p>
        </w:tc>
        <w:tc>
          <w:tcPr>
            <w:tcW w:w="353" w:type="dxa"/>
          </w:tcPr>
          <w:p w14:paraId="16AD28A9" w14:textId="0DEC5B80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18</w:t>
            </w:r>
          </w:p>
        </w:tc>
        <w:tc>
          <w:tcPr>
            <w:tcW w:w="353" w:type="dxa"/>
          </w:tcPr>
          <w:p w14:paraId="0BFD89C7" w14:textId="02FE035C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30</w:t>
            </w:r>
          </w:p>
        </w:tc>
        <w:tc>
          <w:tcPr>
            <w:tcW w:w="353" w:type="dxa"/>
          </w:tcPr>
          <w:p w14:paraId="189B5B7B" w14:textId="00EEEF75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17</w:t>
            </w:r>
          </w:p>
        </w:tc>
        <w:tc>
          <w:tcPr>
            <w:tcW w:w="353" w:type="dxa"/>
            <w:shd w:val="clear" w:color="auto" w:fill="FFFF00"/>
          </w:tcPr>
          <w:p w14:paraId="1B113C67" w14:textId="64A9289B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43</w:t>
            </w:r>
          </w:p>
        </w:tc>
        <w:tc>
          <w:tcPr>
            <w:tcW w:w="353" w:type="dxa"/>
          </w:tcPr>
          <w:p w14:paraId="7F46F02A" w14:textId="17CE54D7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29</w:t>
            </w:r>
          </w:p>
        </w:tc>
        <w:tc>
          <w:tcPr>
            <w:tcW w:w="353" w:type="dxa"/>
          </w:tcPr>
          <w:p w14:paraId="5F7876AA" w14:textId="619B4613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22</w:t>
            </w:r>
          </w:p>
        </w:tc>
        <w:tc>
          <w:tcPr>
            <w:tcW w:w="353" w:type="dxa"/>
          </w:tcPr>
          <w:p w14:paraId="2B6D37E4" w14:textId="447F0395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19</w:t>
            </w:r>
          </w:p>
        </w:tc>
        <w:tc>
          <w:tcPr>
            <w:tcW w:w="353" w:type="dxa"/>
            <w:shd w:val="clear" w:color="auto" w:fill="FFFF00"/>
          </w:tcPr>
          <w:p w14:paraId="18060165" w14:textId="7A0D8A76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33</w:t>
            </w:r>
          </w:p>
        </w:tc>
        <w:tc>
          <w:tcPr>
            <w:tcW w:w="353" w:type="dxa"/>
          </w:tcPr>
          <w:p w14:paraId="397031D2" w14:textId="4A4E2CE8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24</w:t>
            </w:r>
          </w:p>
        </w:tc>
        <w:tc>
          <w:tcPr>
            <w:tcW w:w="353" w:type="dxa"/>
          </w:tcPr>
          <w:p w14:paraId="20340CA0" w14:textId="70075969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20</w:t>
            </w:r>
          </w:p>
        </w:tc>
        <w:tc>
          <w:tcPr>
            <w:tcW w:w="353" w:type="dxa"/>
          </w:tcPr>
          <w:p w14:paraId="07D5069B" w14:textId="027C0E9E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18</w:t>
            </w:r>
          </w:p>
        </w:tc>
        <w:tc>
          <w:tcPr>
            <w:tcW w:w="353" w:type="dxa"/>
          </w:tcPr>
          <w:p w14:paraId="126B2FCB" w14:textId="583A2E5E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23</w:t>
            </w:r>
          </w:p>
        </w:tc>
        <w:tc>
          <w:tcPr>
            <w:tcW w:w="353" w:type="dxa"/>
          </w:tcPr>
          <w:p w14:paraId="35153D2A" w14:textId="02D9C164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19</w:t>
            </w:r>
          </w:p>
        </w:tc>
        <w:tc>
          <w:tcPr>
            <w:tcW w:w="353" w:type="dxa"/>
          </w:tcPr>
          <w:p w14:paraId="0AD83380" w14:textId="104AC545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17</w:t>
            </w:r>
          </w:p>
        </w:tc>
        <w:tc>
          <w:tcPr>
            <w:tcW w:w="353" w:type="dxa"/>
          </w:tcPr>
          <w:p w14:paraId="233C74AB" w14:textId="2F38CEF9" w:rsidR="008C6978" w:rsidRPr="005E71D4" w:rsidRDefault="00935131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16</w:t>
            </w:r>
          </w:p>
        </w:tc>
        <w:tc>
          <w:tcPr>
            <w:tcW w:w="353" w:type="dxa"/>
          </w:tcPr>
          <w:p w14:paraId="61547C51" w14:textId="2024047D" w:rsidR="008C6978" w:rsidRPr="005E71D4" w:rsidRDefault="00935131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28</w:t>
            </w:r>
          </w:p>
        </w:tc>
        <w:tc>
          <w:tcPr>
            <w:tcW w:w="353" w:type="dxa"/>
          </w:tcPr>
          <w:p w14:paraId="67DFB2C8" w14:textId="704B4312" w:rsidR="008C6978" w:rsidRPr="005E71D4" w:rsidRDefault="00935131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28</w:t>
            </w:r>
          </w:p>
        </w:tc>
      </w:tr>
      <w:tr w:rsidR="008E5F3D" w14:paraId="5B22D481" w14:textId="2441A47A" w:rsidTr="00F16832">
        <w:tc>
          <w:tcPr>
            <w:tcW w:w="354" w:type="dxa"/>
            <w:shd w:val="clear" w:color="auto" w:fill="D9D9D9" w:themeFill="background1" w:themeFillShade="D9"/>
          </w:tcPr>
          <w:p w14:paraId="4925D65D" w14:textId="1C683190" w:rsidR="008C6978" w:rsidRPr="00D456B6" w:rsidRDefault="008C6978" w:rsidP="008C6978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354" w:type="dxa"/>
          </w:tcPr>
          <w:p w14:paraId="4B9D8D78" w14:textId="77777777" w:rsidR="008C6978" w:rsidRPr="005E71D4" w:rsidRDefault="008C6978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76490CB5" w14:textId="1B8B8BE2" w:rsidR="008C6978" w:rsidRPr="005E71D4" w:rsidRDefault="00DB2565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15</w:t>
            </w:r>
          </w:p>
        </w:tc>
        <w:tc>
          <w:tcPr>
            <w:tcW w:w="353" w:type="dxa"/>
          </w:tcPr>
          <w:p w14:paraId="6B796CF8" w14:textId="4188FB01" w:rsidR="008C6978" w:rsidRPr="005E71D4" w:rsidRDefault="00DB2565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15</w:t>
            </w:r>
          </w:p>
        </w:tc>
        <w:tc>
          <w:tcPr>
            <w:tcW w:w="353" w:type="dxa"/>
          </w:tcPr>
          <w:p w14:paraId="2C56519E" w14:textId="17D5F2E6" w:rsidR="008C6978" w:rsidRPr="005E71D4" w:rsidRDefault="00E44F36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12</w:t>
            </w:r>
          </w:p>
        </w:tc>
        <w:tc>
          <w:tcPr>
            <w:tcW w:w="381" w:type="dxa"/>
          </w:tcPr>
          <w:p w14:paraId="0685E70E" w14:textId="76C3CB8D" w:rsidR="008C6978" w:rsidRPr="005E71D4" w:rsidRDefault="00DD769D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N A</w:t>
            </w:r>
          </w:p>
        </w:tc>
        <w:tc>
          <w:tcPr>
            <w:tcW w:w="353" w:type="dxa"/>
          </w:tcPr>
          <w:p w14:paraId="59FDB098" w14:textId="55F71543" w:rsidR="008C6978" w:rsidRPr="005E71D4" w:rsidRDefault="00E44F36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12</w:t>
            </w:r>
          </w:p>
        </w:tc>
        <w:tc>
          <w:tcPr>
            <w:tcW w:w="353" w:type="dxa"/>
          </w:tcPr>
          <w:p w14:paraId="746C8D02" w14:textId="6D19033E" w:rsidR="008C6978" w:rsidRPr="005E71D4" w:rsidRDefault="00E44F36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28</w:t>
            </w:r>
          </w:p>
        </w:tc>
        <w:tc>
          <w:tcPr>
            <w:tcW w:w="353" w:type="dxa"/>
          </w:tcPr>
          <w:p w14:paraId="036A851C" w14:textId="1B82E2FE" w:rsidR="008C6978" w:rsidRPr="005E71D4" w:rsidRDefault="00E44F36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18</w:t>
            </w:r>
          </w:p>
        </w:tc>
        <w:tc>
          <w:tcPr>
            <w:tcW w:w="353" w:type="dxa"/>
          </w:tcPr>
          <w:p w14:paraId="28812E8F" w14:textId="1BD43462" w:rsidR="008C6978" w:rsidRPr="005E71D4" w:rsidRDefault="002809A1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13</w:t>
            </w:r>
          </w:p>
        </w:tc>
        <w:tc>
          <w:tcPr>
            <w:tcW w:w="353" w:type="dxa"/>
          </w:tcPr>
          <w:p w14:paraId="7EE3DDF1" w14:textId="54E9599C" w:rsidR="008C6978" w:rsidRPr="005E71D4" w:rsidRDefault="002809A1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10</w:t>
            </w:r>
          </w:p>
        </w:tc>
        <w:tc>
          <w:tcPr>
            <w:tcW w:w="353" w:type="dxa"/>
          </w:tcPr>
          <w:p w14:paraId="06C65706" w14:textId="3121E2A4" w:rsidR="008C6978" w:rsidRPr="005E71D4" w:rsidRDefault="002809A1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23</w:t>
            </w:r>
          </w:p>
        </w:tc>
        <w:tc>
          <w:tcPr>
            <w:tcW w:w="353" w:type="dxa"/>
          </w:tcPr>
          <w:p w14:paraId="02052706" w14:textId="3B3B26D6" w:rsidR="008C6978" w:rsidRPr="005E71D4" w:rsidRDefault="002809A1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10</w:t>
            </w:r>
          </w:p>
        </w:tc>
        <w:tc>
          <w:tcPr>
            <w:tcW w:w="353" w:type="dxa"/>
            <w:shd w:val="clear" w:color="auto" w:fill="FFFF00"/>
          </w:tcPr>
          <w:p w14:paraId="1AB6BA3E" w14:textId="2C3156AA" w:rsidR="008C6978" w:rsidRPr="005E71D4" w:rsidRDefault="002809A1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35</w:t>
            </w:r>
          </w:p>
        </w:tc>
        <w:tc>
          <w:tcPr>
            <w:tcW w:w="353" w:type="dxa"/>
          </w:tcPr>
          <w:p w14:paraId="6F13A4AE" w14:textId="6F0749FF" w:rsidR="008C6978" w:rsidRPr="005E71D4" w:rsidRDefault="002809A1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22</w:t>
            </w:r>
          </w:p>
        </w:tc>
        <w:tc>
          <w:tcPr>
            <w:tcW w:w="353" w:type="dxa"/>
          </w:tcPr>
          <w:p w14:paraId="5FA194FB" w14:textId="19A88D08" w:rsidR="008C6978" w:rsidRPr="005E71D4" w:rsidRDefault="002809A1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15</w:t>
            </w:r>
          </w:p>
        </w:tc>
        <w:tc>
          <w:tcPr>
            <w:tcW w:w="353" w:type="dxa"/>
          </w:tcPr>
          <w:p w14:paraId="54DD3F11" w14:textId="4751690F" w:rsidR="008C6978" w:rsidRPr="005E71D4" w:rsidRDefault="002809A1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11</w:t>
            </w:r>
          </w:p>
        </w:tc>
        <w:tc>
          <w:tcPr>
            <w:tcW w:w="353" w:type="dxa"/>
          </w:tcPr>
          <w:p w14:paraId="46C95FDE" w14:textId="1D86B0E3" w:rsidR="008C6978" w:rsidRPr="005E71D4" w:rsidRDefault="002809A1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25</w:t>
            </w:r>
          </w:p>
        </w:tc>
        <w:tc>
          <w:tcPr>
            <w:tcW w:w="353" w:type="dxa"/>
          </w:tcPr>
          <w:p w14:paraId="366FA8AE" w14:textId="24F67ABC" w:rsidR="008C6978" w:rsidRPr="005E71D4" w:rsidRDefault="002809A1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</w:t>
            </w:r>
            <w:r w:rsidR="00B72F10" w:rsidRPr="005E71D4">
              <w:rPr>
                <w:rFonts w:asciiTheme="minorHAnsi" w:hAnsiTheme="minorHAnsi"/>
                <w:sz w:val="16"/>
                <w:szCs w:val="16"/>
                <w:lang w:val="en-US"/>
              </w:rPr>
              <w:t>7</w:t>
            </w:r>
          </w:p>
        </w:tc>
        <w:tc>
          <w:tcPr>
            <w:tcW w:w="353" w:type="dxa"/>
          </w:tcPr>
          <w:p w14:paraId="74A6FDAA" w14:textId="0F087B58" w:rsidR="008C6978" w:rsidRPr="005E71D4" w:rsidRDefault="00B72F10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12</w:t>
            </w:r>
          </w:p>
        </w:tc>
        <w:tc>
          <w:tcPr>
            <w:tcW w:w="353" w:type="dxa"/>
          </w:tcPr>
          <w:p w14:paraId="455E5686" w14:textId="6E18EB9B" w:rsidR="008C6978" w:rsidRPr="005E71D4" w:rsidRDefault="00B72F10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</w:t>
            </w:r>
            <w:r w:rsidR="00E45C75" w:rsidRPr="005E71D4">
              <w:rPr>
                <w:rFonts w:asciiTheme="minorHAnsi" w:hAnsiTheme="minorHAnsi"/>
                <w:sz w:val="16"/>
                <w:szCs w:val="16"/>
                <w:lang w:val="en-US"/>
              </w:rPr>
              <w:t>0</w:t>
            </w:r>
          </w:p>
        </w:tc>
        <w:tc>
          <w:tcPr>
            <w:tcW w:w="353" w:type="dxa"/>
          </w:tcPr>
          <w:p w14:paraId="4F2A1E95" w14:textId="041D4688" w:rsidR="008C6978" w:rsidRPr="005E71D4" w:rsidRDefault="00E45C75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15</w:t>
            </w:r>
          </w:p>
        </w:tc>
        <w:tc>
          <w:tcPr>
            <w:tcW w:w="353" w:type="dxa"/>
          </w:tcPr>
          <w:p w14:paraId="1DE4140C" w14:textId="6EE95FE3" w:rsidR="008C6978" w:rsidRPr="005E71D4" w:rsidRDefault="00E45C75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12</w:t>
            </w:r>
          </w:p>
        </w:tc>
        <w:tc>
          <w:tcPr>
            <w:tcW w:w="353" w:type="dxa"/>
          </w:tcPr>
          <w:p w14:paraId="51E1C2A3" w14:textId="3382A74A" w:rsidR="008C6978" w:rsidRPr="005E71D4" w:rsidRDefault="00E45C75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10</w:t>
            </w:r>
          </w:p>
        </w:tc>
        <w:tc>
          <w:tcPr>
            <w:tcW w:w="353" w:type="dxa"/>
          </w:tcPr>
          <w:p w14:paraId="5CF4BC7B" w14:textId="590C0C6B" w:rsidR="008C6978" w:rsidRPr="005E71D4" w:rsidRDefault="00EB67DA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9</w:t>
            </w:r>
          </w:p>
        </w:tc>
        <w:tc>
          <w:tcPr>
            <w:tcW w:w="353" w:type="dxa"/>
          </w:tcPr>
          <w:p w14:paraId="33EFAFA6" w14:textId="060A09AD" w:rsidR="008C6978" w:rsidRPr="005E71D4" w:rsidRDefault="00EB67DA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20</w:t>
            </w:r>
          </w:p>
        </w:tc>
        <w:tc>
          <w:tcPr>
            <w:tcW w:w="353" w:type="dxa"/>
          </w:tcPr>
          <w:p w14:paraId="054F945F" w14:textId="0FA9E6DF" w:rsidR="008C6978" w:rsidRPr="005E71D4" w:rsidRDefault="00EB67DA" w:rsidP="008C697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20</w:t>
            </w:r>
          </w:p>
        </w:tc>
      </w:tr>
      <w:tr w:rsidR="008E5F3D" w14:paraId="443A42B3" w14:textId="776586F3" w:rsidTr="00F16832">
        <w:tc>
          <w:tcPr>
            <w:tcW w:w="354" w:type="dxa"/>
            <w:shd w:val="clear" w:color="auto" w:fill="D9D9D9" w:themeFill="background1" w:themeFillShade="D9"/>
          </w:tcPr>
          <w:p w14:paraId="623F3B9E" w14:textId="6442274B" w:rsidR="00BC5356" w:rsidRPr="00D456B6" w:rsidRDefault="00BC5356" w:rsidP="00BC5356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354" w:type="dxa"/>
          </w:tcPr>
          <w:p w14:paraId="2EDF05AD" w14:textId="77777777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3CE97931" w14:textId="77777777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63DB213E" w14:textId="3049985D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15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68973C8F" w14:textId="1266F2DE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12</w:t>
            </w:r>
          </w:p>
        </w:tc>
        <w:tc>
          <w:tcPr>
            <w:tcW w:w="381" w:type="dxa"/>
            <w:tcBorders>
              <w:bottom w:val="single" w:sz="4" w:space="0" w:color="auto"/>
            </w:tcBorders>
            <w:shd w:val="clear" w:color="auto" w:fill="FFFF00"/>
          </w:tcPr>
          <w:p w14:paraId="0CFB2F84" w14:textId="71D79599" w:rsidR="00BC5356" w:rsidRPr="005E71D4" w:rsidRDefault="00595AB4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38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1B5A8E35" w14:textId="4F18770A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12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7C0E4404" w14:textId="789B8BC7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28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4A545992" w14:textId="024E46A3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18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20FD034B" w14:textId="0FF879B7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13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25741224" w14:textId="4A621230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10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70E8A3E6" w14:textId="2F608877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23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27E4B0EF" w14:textId="25600C95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10</w:t>
            </w:r>
          </w:p>
        </w:tc>
        <w:tc>
          <w:tcPr>
            <w:tcW w:w="353" w:type="dxa"/>
            <w:tcBorders>
              <w:bottom w:val="single" w:sz="4" w:space="0" w:color="auto"/>
            </w:tcBorders>
            <w:shd w:val="clear" w:color="auto" w:fill="FFFF00"/>
          </w:tcPr>
          <w:p w14:paraId="0B647667" w14:textId="70CF7150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35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281EFC06" w14:textId="613B0B50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22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47B74B45" w14:textId="312DE2A4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15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5DCF6EC8" w14:textId="485C7A9B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11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79D9CAE4" w14:textId="1ED85BA9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25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33497DAC" w14:textId="6D412394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17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2566F83E" w14:textId="76FEE604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12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7A4E244F" w14:textId="2BCB0E08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10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22D3D6F9" w14:textId="27E61602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15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33EAD411" w14:textId="40E7210B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12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52D66033" w14:textId="7DEB866C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10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05355E12" w14:textId="4F90DEDC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9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6B668E56" w14:textId="03C2810E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20</w:t>
            </w: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0CF719C2" w14:textId="57DDB579" w:rsidR="00BC5356" w:rsidRPr="005E71D4" w:rsidRDefault="00BC5356" w:rsidP="00BC5356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5E71D4">
              <w:rPr>
                <w:rFonts w:asciiTheme="minorHAnsi" w:hAnsiTheme="minorHAnsi"/>
                <w:sz w:val="16"/>
                <w:szCs w:val="16"/>
                <w:lang w:val="en-US"/>
              </w:rPr>
              <w:t>20</w:t>
            </w:r>
          </w:p>
        </w:tc>
      </w:tr>
      <w:tr w:rsidR="00DD769D" w14:paraId="59355930" w14:textId="4B932199" w:rsidTr="00F16832">
        <w:tc>
          <w:tcPr>
            <w:tcW w:w="354" w:type="dxa"/>
            <w:shd w:val="clear" w:color="auto" w:fill="D9D9D9" w:themeFill="background1" w:themeFillShade="D9"/>
          </w:tcPr>
          <w:p w14:paraId="0A1DADD7" w14:textId="58EA5B1C" w:rsidR="00E14B62" w:rsidRPr="00D456B6" w:rsidRDefault="00E14B62" w:rsidP="00E14B62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354" w:type="dxa"/>
          </w:tcPr>
          <w:p w14:paraId="2FA2B84B" w14:textId="77777777" w:rsidR="00E14B62" w:rsidRPr="001907BE" w:rsidRDefault="00E14B62" w:rsidP="00E14B62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1084EF03" w14:textId="77777777" w:rsidR="00E14B62" w:rsidRPr="001907BE" w:rsidRDefault="00E14B62" w:rsidP="00E14B62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56D210CB" w14:textId="77777777" w:rsidR="00E14B62" w:rsidRPr="001907BE" w:rsidRDefault="00E14B62" w:rsidP="00E14B62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B1941" w14:textId="29693597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64C6D4" w14:textId="74E578B7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C824B" w14:textId="2F6B644F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F3178" w14:textId="3CC0DAEB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9813E" w14:textId="57D5E724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FE74B" w14:textId="656D20E8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8CB77" w14:textId="22FCFBF5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255F3" w14:textId="582B8DE9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EF5B" w14:textId="19F0061A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A64E5D" w14:textId="2826E0D9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90EEA" w14:textId="768CB0A8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E0BA2" w14:textId="0E621658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143E2" w14:textId="63FFE471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FCA9" w14:textId="6AEB9EE9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AA4C7" w14:textId="6C3C4501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047C7" w14:textId="5F303B03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5CD4" w14:textId="5854C179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C326B" w14:textId="468F2190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700F3" w14:textId="7C076CA6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C2817" w14:textId="43E00641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AF4F1" w14:textId="045CBF76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37B53" w14:textId="7529CF28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CD534" w14:textId="5FFD21B3" w:rsidR="00E14B62" w:rsidRPr="00E14B62" w:rsidRDefault="00E14B62" w:rsidP="00156569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E14B62"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</w:p>
        </w:tc>
      </w:tr>
      <w:tr w:rsidR="00EB234E" w14:paraId="4A5E52D4" w14:textId="27DB9F22" w:rsidTr="00F16832">
        <w:tc>
          <w:tcPr>
            <w:tcW w:w="354" w:type="dxa"/>
            <w:shd w:val="clear" w:color="auto" w:fill="D9D9D9" w:themeFill="background1" w:themeFillShade="D9"/>
          </w:tcPr>
          <w:p w14:paraId="6EAB593B" w14:textId="31B62C78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354" w:type="dxa"/>
          </w:tcPr>
          <w:p w14:paraId="3E8B219F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7A95ADE5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5B3D21ED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</w:tcBorders>
          </w:tcPr>
          <w:p w14:paraId="534B6520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  <w:tcBorders>
              <w:top w:val="single" w:sz="4" w:space="0" w:color="auto"/>
            </w:tcBorders>
          </w:tcPr>
          <w:p w14:paraId="0E736946" w14:textId="3C4DE12B" w:rsidR="00456595" w:rsidRPr="001907BE" w:rsidRDefault="00DD769D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N A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A6470" w14:textId="12C3FD60" w:rsidR="00456595" w:rsidRPr="00456595" w:rsidRDefault="00DD769D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N 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0C1DDD" w14:textId="7C640AB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E286D1" w14:textId="24FBD9E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65AF079" w14:textId="6CE47C5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C7FEB0" w14:textId="1483F41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8290A3" w14:textId="2539185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F389DF" w14:textId="1A6680B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FCDC85" w14:textId="6965BE0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FA4B01B" w14:textId="7F381DE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04FB30" w14:textId="26E047C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6253230" w14:textId="052EE9A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03156E" w14:textId="73C55F6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5A0D6D" w14:textId="75EA398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C20118" w14:textId="35ACD52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B097CF" w14:textId="427A9B3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BCD2D7" w14:textId="74A1DA4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F16F7F" w14:textId="003FF0A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4F62D5" w14:textId="3000BB5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78F5D6C" w14:textId="271FF60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FBC1F" w14:textId="2BB1FCAC" w:rsidR="00456595" w:rsidRPr="00456595" w:rsidRDefault="00B90188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N 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49187" w14:textId="3B1E81A6" w:rsidR="00456595" w:rsidRPr="00456595" w:rsidRDefault="00B90188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N A</w:t>
            </w:r>
          </w:p>
        </w:tc>
      </w:tr>
      <w:tr w:rsidR="00DD769D" w14:paraId="43138F79" w14:textId="7280ED0A" w:rsidTr="00F16832">
        <w:tc>
          <w:tcPr>
            <w:tcW w:w="354" w:type="dxa"/>
            <w:shd w:val="clear" w:color="auto" w:fill="D9D9D9" w:themeFill="background1" w:themeFillShade="D9"/>
          </w:tcPr>
          <w:p w14:paraId="1F9C6290" w14:textId="34D4D5A1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354" w:type="dxa"/>
          </w:tcPr>
          <w:p w14:paraId="4D7DF618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7456D101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419D0ED8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414F5B7F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1C75E79D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328A8" w14:textId="1593A32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9ED5" w14:textId="5BE6BEF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91723" w14:textId="3E392BF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977AD" w14:textId="3257ECC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0F925" w14:textId="722396E2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2DD5B" w14:textId="5A60615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2A886" w14:textId="3E82857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180CEB" w14:textId="3048128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49778" w14:textId="57FBCA7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3B96D" w14:textId="71940A8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D547A" w14:textId="5763E2A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EA9E8" w14:textId="2DFC3C1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8FE1A" w14:textId="409A73D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F698" w14:textId="005A89A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92C8B" w14:textId="2C60566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E85C5" w14:textId="06DFEC9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EB606" w14:textId="5783202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9EDC1" w14:textId="5C769D0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2DC67" w14:textId="4D736D0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E4CB6" w14:textId="602ADB6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27F0F" w14:textId="672F857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17</w:t>
            </w:r>
          </w:p>
        </w:tc>
      </w:tr>
      <w:tr w:rsidR="00A028B8" w14:paraId="5424CAE4" w14:textId="110E0C12" w:rsidTr="00F16832">
        <w:tc>
          <w:tcPr>
            <w:tcW w:w="354" w:type="dxa"/>
            <w:shd w:val="clear" w:color="auto" w:fill="D9D9D9" w:themeFill="background1" w:themeFillShade="D9"/>
          </w:tcPr>
          <w:p w14:paraId="6073E581" w14:textId="641459C0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354" w:type="dxa"/>
          </w:tcPr>
          <w:p w14:paraId="593869D1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64405C9A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142D6C72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2DA6057E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552D6F77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A0704" w14:textId="24D9851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8BF5AD" w14:textId="525D018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CC3CA" w14:textId="550FD4D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00357" w14:textId="5B64CBD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CC3C0" w14:textId="44ECD67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28E577F" w14:textId="4CED5C0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F6633" w14:textId="48EFE0C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EC07BCE" w14:textId="358F8F5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5A8067" w14:textId="5F7A8392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CBED8" w14:textId="7A16741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22CA1" w14:textId="4A719B4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E6CCE5" w14:textId="035FFBA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F2DB4" w14:textId="1445A98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93B4A" w14:textId="4F858FE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46B1D" w14:textId="51EEBEC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FA39" w14:textId="4F18B52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52982" w14:textId="01EB48A2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64109" w14:textId="3A4E14B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9C3D3" w14:textId="607C99B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A290D" w14:textId="56E59095" w:rsidR="00456595" w:rsidRPr="00456595" w:rsidRDefault="00B90188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N 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1D87E" w14:textId="47A797EB" w:rsidR="00456595" w:rsidRPr="00456595" w:rsidRDefault="00B90188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N A</w:t>
            </w:r>
          </w:p>
        </w:tc>
      </w:tr>
      <w:tr w:rsidR="00DD769D" w14:paraId="08087420" w14:textId="1B332296" w:rsidTr="00F16832">
        <w:tc>
          <w:tcPr>
            <w:tcW w:w="354" w:type="dxa"/>
            <w:shd w:val="clear" w:color="auto" w:fill="D9D9D9" w:themeFill="background1" w:themeFillShade="D9"/>
          </w:tcPr>
          <w:p w14:paraId="2288810B" w14:textId="7BC419E6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354" w:type="dxa"/>
          </w:tcPr>
          <w:p w14:paraId="69CB5245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382001A6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3EEC1C50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03070F32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40DE9461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F3551" w14:textId="41E8873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D3A5F" w14:textId="47D4986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50F1A" w14:textId="111E4C9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121F4" w14:textId="526E369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04863" w14:textId="69304B7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5C107" w14:textId="7CCBF88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AF2D3" w14:textId="380B681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12254DB" w14:textId="28A5ABD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E24FC" w14:textId="76BE8E1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D9FB4" w14:textId="075D84D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9329" w14:textId="29BDCB0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E4C69" w14:textId="71238C3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61AAE" w14:textId="7BC7C3D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6A70" w14:textId="39B02A0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233BD" w14:textId="3649272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7A69C" w14:textId="2F710B5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F9D6A" w14:textId="1ECCFD92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6D755" w14:textId="3928924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9A0A" w14:textId="64803EC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55A62" w14:textId="26F6213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29289" w14:textId="4B65975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23</w:t>
            </w:r>
          </w:p>
        </w:tc>
      </w:tr>
      <w:tr w:rsidR="00DD769D" w14:paraId="23B18550" w14:textId="35A3D009" w:rsidTr="00F16832">
        <w:tc>
          <w:tcPr>
            <w:tcW w:w="354" w:type="dxa"/>
            <w:shd w:val="clear" w:color="auto" w:fill="D9D9D9" w:themeFill="background1" w:themeFillShade="D9"/>
          </w:tcPr>
          <w:p w14:paraId="475B9550" w14:textId="2D229620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8</w:t>
            </w:r>
          </w:p>
        </w:tc>
        <w:tc>
          <w:tcPr>
            <w:tcW w:w="354" w:type="dxa"/>
          </w:tcPr>
          <w:p w14:paraId="1F7C05EA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73FBB267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19F815CD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5D692107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2524F54B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2F95E" w14:textId="2ADAD57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54AB0" w14:textId="1097CE8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F1CF9" w14:textId="283B96C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770E5" w14:textId="26F450E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2E585" w14:textId="05D1BA7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C0178" w14:textId="59EA3DD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156DA" w14:textId="0A5260A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7D9F25" w14:textId="1553C05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F1FE3" w14:textId="4905936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73250" w14:textId="75F3D3A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201A7" w14:textId="260C226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62E4C" w14:textId="3A8FECB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AF027" w14:textId="3E79A7B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BDA24" w14:textId="5C22D80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65FA" w14:textId="3FC6CDF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10BEE" w14:textId="48D7C6B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5059" w14:textId="18EEE90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E4A96" w14:textId="206E217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04EAF" w14:textId="3C05772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76284" w14:textId="38B8756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0B745" w14:textId="177D85C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18</w:t>
            </w:r>
          </w:p>
        </w:tc>
      </w:tr>
      <w:tr w:rsidR="00456595" w14:paraId="46018EBF" w14:textId="0FC96B1D" w:rsidTr="00F16832">
        <w:tc>
          <w:tcPr>
            <w:tcW w:w="354" w:type="dxa"/>
            <w:shd w:val="clear" w:color="auto" w:fill="D9D9D9" w:themeFill="background1" w:themeFillShade="D9"/>
          </w:tcPr>
          <w:p w14:paraId="6C5407C1" w14:textId="22E60FFC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9</w:t>
            </w:r>
          </w:p>
        </w:tc>
        <w:tc>
          <w:tcPr>
            <w:tcW w:w="354" w:type="dxa"/>
          </w:tcPr>
          <w:p w14:paraId="6EBA7211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01B6F93B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6383F412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583733C0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58C93C18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3B69" w14:textId="73E2A0F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0B0D" w14:textId="471E63A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3DEBE" w14:textId="1113859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503F4" w14:textId="34F8C80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574D2" w14:textId="5B1FD6E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5337" w14:textId="6F852B4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81DED" w14:textId="62DADD5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0E8BD" w14:textId="016A77F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53C2" w14:textId="6C8960B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FCAF" w14:textId="6D508E2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C328" w14:textId="466B01D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F997E" w14:textId="123205C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046F3" w14:textId="2413412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E9963" w14:textId="11B7946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653F" w14:textId="4AC499A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C0C82" w14:textId="73471632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8C346" w14:textId="092B726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82B92" w14:textId="62D0A52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C6366" w14:textId="795D54F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DEDFD" w14:textId="0C91424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EF042" w14:textId="3BA765D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15</w:t>
            </w:r>
          </w:p>
        </w:tc>
      </w:tr>
      <w:tr w:rsidR="00DD769D" w14:paraId="44072698" w14:textId="6DB918DA" w:rsidTr="00F16832">
        <w:tc>
          <w:tcPr>
            <w:tcW w:w="354" w:type="dxa"/>
            <w:shd w:val="clear" w:color="auto" w:fill="D9D9D9" w:themeFill="background1" w:themeFillShade="D9"/>
          </w:tcPr>
          <w:p w14:paraId="44CE0E40" w14:textId="0CD729D9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10</w:t>
            </w:r>
          </w:p>
        </w:tc>
        <w:tc>
          <w:tcPr>
            <w:tcW w:w="354" w:type="dxa"/>
          </w:tcPr>
          <w:p w14:paraId="3005976D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618EF2D5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4406C519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52C42340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49893FEA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5E2E7" w14:textId="798107F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E8B2A" w14:textId="08672EF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9C88" w14:textId="66B3523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AD1D1" w14:textId="33DE000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0128C" w14:textId="5846EC2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4539C" w14:textId="3202769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85DD7" w14:textId="238D26D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84D699" w14:textId="7917328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98F15" w14:textId="09FB83D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3213A" w14:textId="10FDE4E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E66A5" w14:textId="7742B61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B480BC" w14:textId="5551C56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BA05C" w14:textId="3D0F3A9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3D120" w14:textId="0C48815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A7B16" w14:textId="5496941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0D940" w14:textId="2FBBF3A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B596D" w14:textId="587EF11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250AA" w14:textId="18F495C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D47BA" w14:textId="7A233F52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57D5D" w14:textId="0A343D79" w:rsidR="00456595" w:rsidRPr="00456595" w:rsidRDefault="00B90188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N 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B44F9" w14:textId="17789C5A" w:rsidR="00456595" w:rsidRPr="00456595" w:rsidRDefault="00B90188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N A</w:t>
            </w:r>
          </w:p>
        </w:tc>
      </w:tr>
      <w:tr w:rsidR="00456595" w14:paraId="5EA887D3" w14:textId="5911F41B" w:rsidTr="00F16832">
        <w:tc>
          <w:tcPr>
            <w:tcW w:w="354" w:type="dxa"/>
            <w:shd w:val="clear" w:color="auto" w:fill="D9D9D9" w:themeFill="background1" w:themeFillShade="D9"/>
          </w:tcPr>
          <w:p w14:paraId="61606697" w14:textId="356D245A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11</w:t>
            </w:r>
          </w:p>
        </w:tc>
        <w:tc>
          <w:tcPr>
            <w:tcW w:w="354" w:type="dxa"/>
          </w:tcPr>
          <w:p w14:paraId="4A4C92BC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76A61501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5C80B7FB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511EF252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2B432156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2A926" w14:textId="26D9891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FE687" w14:textId="050834A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BAD13" w14:textId="1284A05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B782F" w14:textId="69FC639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E8B73" w14:textId="58059A4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89597" w14:textId="661BEAA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FA163" w14:textId="457B4CA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F4381" w14:textId="26385CB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DA553" w14:textId="5B4A8FB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C2590" w14:textId="5678E74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9D8F0" w14:textId="774E642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1792" w14:textId="15658E6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93892" w14:textId="7413E11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C0EAF" w14:textId="39AF6F5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C1AA8" w14:textId="1A4E84B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752A8" w14:textId="514637D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D6A4" w14:textId="0DD951B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939BA" w14:textId="65213AD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80FD" w14:textId="46DC188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963D3" w14:textId="04A5267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E8920" w14:textId="4EC18B0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15</w:t>
            </w:r>
          </w:p>
        </w:tc>
      </w:tr>
      <w:tr w:rsidR="00E7703D" w14:paraId="5078B227" w14:textId="7A7B6A6B" w:rsidTr="00F16832">
        <w:tc>
          <w:tcPr>
            <w:tcW w:w="354" w:type="dxa"/>
            <w:shd w:val="clear" w:color="auto" w:fill="D9D9D9" w:themeFill="background1" w:themeFillShade="D9"/>
          </w:tcPr>
          <w:p w14:paraId="026FA523" w14:textId="37186537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12</w:t>
            </w:r>
          </w:p>
        </w:tc>
        <w:tc>
          <w:tcPr>
            <w:tcW w:w="354" w:type="dxa"/>
          </w:tcPr>
          <w:p w14:paraId="101EF062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0DF889B8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12C7FF1C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1D928F8B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1A998E15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7327" w14:textId="710306C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A697E" w14:textId="0AB230B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E0E2C" w14:textId="341AFEE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26A26" w14:textId="7E9BA522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F2E8A" w14:textId="568D1CE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2BD7" w14:textId="19546AA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3AA6E" w14:textId="32559C2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0DF0D6" w14:textId="4AB21FC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DD2865" w14:textId="2E7B212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637EAF" w14:textId="44B33852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FFF12B" w14:textId="2A847E4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D3C02F" w14:textId="37EC3CA2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D80A271" w14:textId="7CDEF57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E49AF3" w14:textId="107B64D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92435" w14:textId="68D8762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8EED7B" w14:textId="5338AAA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3954A3" w14:textId="3FF79A4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0B999" w14:textId="18E5F52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CE7E4" w14:textId="48F99EF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8F058" w14:textId="59DC0F02" w:rsidR="00456595" w:rsidRPr="00456595" w:rsidRDefault="00B90188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N 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E95A3" w14:textId="751265A7" w:rsidR="00456595" w:rsidRPr="00456595" w:rsidRDefault="00B90188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N A</w:t>
            </w:r>
          </w:p>
        </w:tc>
      </w:tr>
      <w:tr w:rsidR="00DD769D" w14:paraId="4F38C8FF" w14:textId="794C8A97" w:rsidTr="00F16832">
        <w:tc>
          <w:tcPr>
            <w:tcW w:w="354" w:type="dxa"/>
            <w:shd w:val="clear" w:color="auto" w:fill="D9D9D9" w:themeFill="background1" w:themeFillShade="D9"/>
          </w:tcPr>
          <w:p w14:paraId="415753C4" w14:textId="3DEFC4A0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13</w:t>
            </w:r>
          </w:p>
        </w:tc>
        <w:tc>
          <w:tcPr>
            <w:tcW w:w="354" w:type="dxa"/>
          </w:tcPr>
          <w:p w14:paraId="4E3558A0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6F95C478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5F9F2155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76CEAFE3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723E9AE3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8E761" w14:textId="5B700C3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16A40" w14:textId="55A2A3B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5F64F" w14:textId="58C9ED5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72577" w14:textId="4A2A6DF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52E3B" w14:textId="5FD6AFF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B6BC6" w14:textId="2A141782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23258" w14:textId="1C27487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22247" w14:textId="74912DD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D322" w14:textId="5AB483D2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BB48" w14:textId="5A32041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EA3C8" w14:textId="4BD43A1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7DF556" w14:textId="27C5DD6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9E198" w14:textId="6CCC5A3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08013" w14:textId="76AEC67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E3C7B" w14:textId="2A011AF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323E3" w14:textId="0773B40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6FD7" w14:textId="7CCDF23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363AB" w14:textId="03D11B7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38BC8" w14:textId="0818749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670BF" w14:textId="2D3D60B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DC65C" w14:textId="26B4AF4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27</w:t>
            </w:r>
          </w:p>
        </w:tc>
      </w:tr>
      <w:tr w:rsidR="00456595" w14:paraId="18C3A99B" w14:textId="3976F5DB" w:rsidTr="00F16832">
        <w:tc>
          <w:tcPr>
            <w:tcW w:w="354" w:type="dxa"/>
            <w:shd w:val="clear" w:color="auto" w:fill="D9D9D9" w:themeFill="background1" w:themeFillShade="D9"/>
          </w:tcPr>
          <w:p w14:paraId="5083C6A3" w14:textId="3256F934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14</w:t>
            </w:r>
          </w:p>
        </w:tc>
        <w:tc>
          <w:tcPr>
            <w:tcW w:w="354" w:type="dxa"/>
          </w:tcPr>
          <w:p w14:paraId="6A68398C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3B74A400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04C45C4F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7C160109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7332BB44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7096C" w14:textId="4AC00A0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17FD3" w14:textId="4312FEA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1AAC8" w14:textId="7853D4A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16811" w14:textId="08E29AA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20A80" w14:textId="0070F7E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99E6C" w14:textId="351BA40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F91D8" w14:textId="0529F15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AC1A4" w14:textId="009849C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396EF" w14:textId="6D5230E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206F2" w14:textId="3F975E62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14DA0" w14:textId="2D0C9B1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F08E" w14:textId="57A576E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8541F" w14:textId="01CF375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00F9E" w14:textId="058AB9A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3D8AC" w14:textId="36012C9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C01C5" w14:textId="66185D0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CC0C0" w14:textId="4FB6EC8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B6BF4" w14:textId="379DD0D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94030" w14:textId="3C6185F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05565" w14:textId="045E62D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2AB20" w14:textId="340214A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20</w:t>
            </w:r>
          </w:p>
        </w:tc>
      </w:tr>
      <w:tr w:rsidR="00456595" w14:paraId="46494097" w14:textId="47AAF625" w:rsidTr="00F16832">
        <w:tc>
          <w:tcPr>
            <w:tcW w:w="354" w:type="dxa"/>
            <w:shd w:val="clear" w:color="auto" w:fill="D9D9D9" w:themeFill="background1" w:themeFillShade="D9"/>
          </w:tcPr>
          <w:p w14:paraId="254E4B4B" w14:textId="4DA319E1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15</w:t>
            </w:r>
          </w:p>
        </w:tc>
        <w:tc>
          <w:tcPr>
            <w:tcW w:w="354" w:type="dxa"/>
          </w:tcPr>
          <w:p w14:paraId="47AB47A0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10E794A1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1F3D8D40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1760A2E6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71561271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E5E6F" w14:textId="05A0CD9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972A8" w14:textId="08AD910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088ED" w14:textId="6F50C54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1A32C" w14:textId="7E9D303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D95DF" w14:textId="6417C2E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B390B" w14:textId="61325C9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83B34" w14:textId="59E27F1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41C6D" w14:textId="7799947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32F9B" w14:textId="444DCC0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61504" w14:textId="5F234AC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0DC6" w14:textId="64D8DCD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A3E2C" w14:textId="6E9CFF1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FDE46" w14:textId="17F21CA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EF76E" w14:textId="3E41CE5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6DBD4" w14:textId="7D94D43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C1594" w14:textId="519F07B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4A622" w14:textId="5CF701E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63840" w14:textId="0B116E7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B72F" w14:textId="36C67EE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847F0" w14:textId="77FF30F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1CAC7" w14:textId="1405834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16</w:t>
            </w:r>
          </w:p>
        </w:tc>
      </w:tr>
      <w:tr w:rsidR="00DD769D" w14:paraId="169F1343" w14:textId="6C5DA048" w:rsidTr="00F16832">
        <w:tc>
          <w:tcPr>
            <w:tcW w:w="354" w:type="dxa"/>
            <w:shd w:val="clear" w:color="auto" w:fill="D9D9D9" w:themeFill="background1" w:themeFillShade="D9"/>
          </w:tcPr>
          <w:p w14:paraId="033FAA5D" w14:textId="0524AC5A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16</w:t>
            </w:r>
          </w:p>
        </w:tc>
        <w:tc>
          <w:tcPr>
            <w:tcW w:w="354" w:type="dxa"/>
          </w:tcPr>
          <w:p w14:paraId="3C776C88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4C8B6078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1A00BBE1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293469E0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5ACE869F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F7035" w14:textId="438ED48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0710E" w14:textId="2A135AC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DEAB8" w14:textId="7E053D7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27D5E" w14:textId="6446750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067E5" w14:textId="2C3765B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EB9D9" w14:textId="2E1D118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C84C2" w14:textId="3C44953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DF8E4" w14:textId="357A9F7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22AC1" w14:textId="04FB3DB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F058F" w14:textId="67F8FD0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F174" w14:textId="355D6DC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6FB2F4" w14:textId="23079D6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0FCE1" w14:textId="762D546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20D18" w14:textId="440BB5C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D24E4" w14:textId="104A774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D0A22" w14:textId="13CEB7A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A82E1" w14:textId="7C68923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BEB59" w14:textId="52BDBD7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087AD" w14:textId="541B542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E996" w14:textId="55841565" w:rsidR="00456595" w:rsidRPr="00456595" w:rsidRDefault="00B90188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N 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AD561" w14:textId="15D0A93C" w:rsidR="00456595" w:rsidRPr="00456595" w:rsidRDefault="00B90188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N A</w:t>
            </w:r>
          </w:p>
        </w:tc>
      </w:tr>
      <w:tr w:rsidR="00456595" w14:paraId="6098690D" w14:textId="042E6084" w:rsidTr="00F16832">
        <w:tc>
          <w:tcPr>
            <w:tcW w:w="354" w:type="dxa"/>
            <w:shd w:val="clear" w:color="auto" w:fill="D9D9D9" w:themeFill="background1" w:themeFillShade="D9"/>
          </w:tcPr>
          <w:p w14:paraId="6FB2A497" w14:textId="6AF4A37A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17</w:t>
            </w:r>
          </w:p>
        </w:tc>
        <w:tc>
          <w:tcPr>
            <w:tcW w:w="354" w:type="dxa"/>
          </w:tcPr>
          <w:p w14:paraId="336117FD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2EE20460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2FCEAAF2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2680D81D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37EF8DFA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6878F" w14:textId="40A71AD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B6DAF" w14:textId="1BB9C42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BD2C7" w14:textId="1B6F667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EE0A" w14:textId="14F1CDC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5D5FF" w14:textId="698B02A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F3B61" w14:textId="7D60117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5C45E" w14:textId="6A84A2A2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B299C" w14:textId="7C0F1AD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808E1" w14:textId="597BC3B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99D51" w14:textId="560FC09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516C1" w14:textId="5C483E5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693ED" w14:textId="5A8D209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5AC36" w14:textId="1DB6B02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C678A" w14:textId="0491A71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CDD64" w14:textId="62C2B5D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63160" w14:textId="62C6558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106DD" w14:textId="6DCB781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14812" w14:textId="31CA69E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690B7" w14:textId="3D4DF6F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A7C77" w14:textId="7308747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68C5" w14:textId="2667DF8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22</w:t>
            </w:r>
          </w:p>
        </w:tc>
      </w:tr>
      <w:tr w:rsidR="00456595" w14:paraId="1A94B832" w14:textId="7F73CFD7" w:rsidTr="00F16832">
        <w:tc>
          <w:tcPr>
            <w:tcW w:w="354" w:type="dxa"/>
            <w:shd w:val="clear" w:color="auto" w:fill="D9D9D9" w:themeFill="background1" w:themeFillShade="D9"/>
          </w:tcPr>
          <w:p w14:paraId="5203051E" w14:textId="463074A8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18</w:t>
            </w:r>
          </w:p>
        </w:tc>
        <w:tc>
          <w:tcPr>
            <w:tcW w:w="354" w:type="dxa"/>
          </w:tcPr>
          <w:p w14:paraId="58E8313B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5EB57C66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73723855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7FE80891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039D8DE7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987B2" w14:textId="11EC13C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79B05" w14:textId="18E485C2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2E31D" w14:textId="4974977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F9046" w14:textId="5DC77F8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EA4DF" w14:textId="6B41FE5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7D7E1" w14:textId="03F864D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1968D" w14:textId="4782E78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96176" w14:textId="555F63C2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CB539" w14:textId="24A126E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11EE1" w14:textId="61B9814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A690A" w14:textId="5B081FD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C9387" w14:textId="1BEFD69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754B" w14:textId="6D7AD2A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46A27" w14:textId="03478A8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944F2" w14:textId="6A9AFDA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6A52C" w14:textId="570256A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B57BC" w14:textId="0FC3F54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9D78" w14:textId="6BA4804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2B3BA" w14:textId="20D8F59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5A3B7" w14:textId="3E52495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96D8F" w14:textId="75D4843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17</w:t>
            </w:r>
          </w:p>
        </w:tc>
      </w:tr>
      <w:tr w:rsidR="00456595" w14:paraId="0CF0AA0D" w14:textId="2636DC1E" w:rsidTr="00F16832">
        <w:tc>
          <w:tcPr>
            <w:tcW w:w="354" w:type="dxa"/>
            <w:shd w:val="clear" w:color="auto" w:fill="D9D9D9" w:themeFill="background1" w:themeFillShade="D9"/>
          </w:tcPr>
          <w:p w14:paraId="566B07FE" w14:textId="4BF83C41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19</w:t>
            </w:r>
          </w:p>
        </w:tc>
        <w:tc>
          <w:tcPr>
            <w:tcW w:w="354" w:type="dxa"/>
          </w:tcPr>
          <w:p w14:paraId="631E6D18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214C190C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7F69A757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1345A779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723691F7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A95BC" w14:textId="5A94A0D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F2172" w14:textId="3D82B63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2C537" w14:textId="46476F3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4AEAB" w14:textId="031135B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D87E0" w14:textId="4847BC5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2673A" w14:textId="6DAE06C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F0785" w14:textId="2F7319B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03EED" w14:textId="6BA18B8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ADA20" w14:textId="02D9767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EB0CD" w14:textId="616BE26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184A3" w14:textId="724F25D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24B9" w14:textId="01A3570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C04C" w14:textId="28C0A5B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0FD72" w14:textId="7327500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7F673" w14:textId="4EBC5C8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732A" w14:textId="2B37001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D06D9" w14:textId="780C142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C7E97" w14:textId="026EF2A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10C78" w14:textId="75604862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8387B" w14:textId="09C5D5A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74078" w14:textId="05A1865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15</w:t>
            </w:r>
          </w:p>
        </w:tc>
      </w:tr>
      <w:tr w:rsidR="00456595" w14:paraId="701313E3" w14:textId="73EE5FBB" w:rsidTr="00F16832">
        <w:tc>
          <w:tcPr>
            <w:tcW w:w="354" w:type="dxa"/>
            <w:shd w:val="clear" w:color="auto" w:fill="D9D9D9" w:themeFill="background1" w:themeFillShade="D9"/>
          </w:tcPr>
          <w:p w14:paraId="07B85A44" w14:textId="7A85CF98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20</w:t>
            </w:r>
          </w:p>
        </w:tc>
        <w:tc>
          <w:tcPr>
            <w:tcW w:w="354" w:type="dxa"/>
          </w:tcPr>
          <w:p w14:paraId="466B9641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28701441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6EC5D6E1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36D16AB4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1AF743B3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CE85F" w14:textId="4CD10FC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B3CC9" w14:textId="63F86F4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7AE4F" w14:textId="3A0EC71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6C485" w14:textId="5E71427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E0885" w14:textId="6E73758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9A6DE" w14:textId="1A73FB1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3503D" w14:textId="79144A5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A19D7" w14:textId="4115B6D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E133E" w14:textId="79A16E6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4E59A" w14:textId="7704439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901A4" w14:textId="449A859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0A900" w14:textId="04978A1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03639" w14:textId="12EC0C1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CFEA7" w14:textId="46356E2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20D41" w14:textId="2F3B61E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3667C" w14:textId="2C18ACF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F5DDE" w14:textId="49AF52C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0D7AE" w14:textId="66082D4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EF35E" w14:textId="62BD0BF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B5017" w14:textId="0980545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83F8" w14:textId="53D1C37D" w:rsidR="00456595" w:rsidRPr="00456595" w:rsidRDefault="00B90188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N A</w:t>
            </w:r>
          </w:p>
        </w:tc>
      </w:tr>
      <w:tr w:rsidR="00456595" w14:paraId="34468BAB" w14:textId="046E773A" w:rsidTr="00F16832">
        <w:tc>
          <w:tcPr>
            <w:tcW w:w="354" w:type="dxa"/>
            <w:shd w:val="clear" w:color="auto" w:fill="D9D9D9" w:themeFill="background1" w:themeFillShade="D9"/>
          </w:tcPr>
          <w:p w14:paraId="26EEEA78" w14:textId="3452355D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21</w:t>
            </w:r>
          </w:p>
        </w:tc>
        <w:tc>
          <w:tcPr>
            <w:tcW w:w="354" w:type="dxa"/>
          </w:tcPr>
          <w:p w14:paraId="36A5D2F0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129A16C2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3C67D496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76535C99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77145F2D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43C74" w14:textId="144BEAD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018C3" w14:textId="726E80B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2DCE3" w14:textId="5E620BE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0C775" w14:textId="0FA5956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0A8ED" w14:textId="3AE5742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D4246" w14:textId="764B1EB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4376B" w14:textId="71EB98A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EE25B" w14:textId="1759FA7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E98C5" w14:textId="0CB859C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A3FE" w14:textId="329B592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B2CBA" w14:textId="257C74D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FB329" w14:textId="187A438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912B1" w14:textId="0B56B56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F1899" w14:textId="0AD00A7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F68A6" w14:textId="14285B6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E4B3A" w14:textId="33646E6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895E9" w14:textId="492CD00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BDB12" w14:textId="5735452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01529" w14:textId="31AAD43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894A5" w14:textId="019D17A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0ACF6" w14:textId="02A1464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17</w:t>
            </w:r>
          </w:p>
        </w:tc>
      </w:tr>
      <w:tr w:rsidR="00456595" w14:paraId="039DFFC4" w14:textId="41F5CDA1" w:rsidTr="00F16832">
        <w:tc>
          <w:tcPr>
            <w:tcW w:w="354" w:type="dxa"/>
            <w:shd w:val="clear" w:color="auto" w:fill="D9D9D9" w:themeFill="background1" w:themeFillShade="D9"/>
          </w:tcPr>
          <w:p w14:paraId="1168DC44" w14:textId="3E906BBA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22</w:t>
            </w:r>
          </w:p>
        </w:tc>
        <w:tc>
          <w:tcPr>
            <w:tcW w:w="354" w:type="dxa"/>
          </w:tcPr>
          <w:p w14:paraId="7ED6D891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133F37E7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7B504AE4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525612F3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4B21D383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1D42" w14:textId="365D5FB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B508F" w14:textId="52BCF70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E40DC" w14:textId="314582F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B19A2" w14:textId="344AB66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309EF" w14:textId="1D4D29D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0E480" w14:textId="3168D20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D1B2" w14:textId="283FC4A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B99A5" w14:textId="417107A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0BB6" w14:textId="5B0DF4B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80481" w14:textId="6A65B642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1BC54" w14:textId="249E5D1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2B8D6" w14:textId="5219033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9A6CF" w14:textId="3F7DA46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2E76" w14:textId="6A2E3C7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047D9" w14:textId="6B47288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127A6" w14:textId="2EECF6E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AE0A6" w14:textId="2BD57EF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915DF" w14:textId="730B9A0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8F67D" w14:textId="1F2087E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4D13C" w14:textId="3E0AC43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E7B0C" w14:textId="3E176D1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15</w:t>
            </w:r>
          </w:p>
        </w:tc>
      </w:tr>
      <w:tr w:rsidR="00456595" w14:paraId="7FCF6BFE" w14:textId="378F6120" w:rsidTr="00F16832">
        <w:tc>
          <w:tcPr>
            <w:tcW w:w="354" w:type="dxa"/>
            <w:shd w:val="clear" w:color="auto" w:fill="D9D9D9" w:themeFill="background1" w:themeFillShade="D9"/>
          </w:tcPr>
          <w:p w14:paraId="5F69BFCB" w14:textId="194D73F9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lastRenderedPageBreak/>
              <w:t>23</w:t>
            </w:r>
          </w:p>
        </w:tc>
        <w:tc>
          <w:tcPr>
            <w:tcW w:w="354" w:type="dxa"/>
          </w:tcPr>
          <w:p w14:paraId="76EFB46C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64E97FBB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6CD6035F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694C3691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2BD6379D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03AD4" w14:textId="70A2CFA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DCB14" w14:textId="3449071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4A5F8" w14:textId="6FDE0A9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FDD8E" w14:textId="45B5F0A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36ED8" w14:textId="683EA11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041A4" w14:textId="3A479C2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2FD01" w14:textId="3DC7EFC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0F3B1" w14:textId="52FFE38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1AF75" w14:textId="493D62B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F364" w14:textId="0D92867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4601" w14:textId="5EB980E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C65D0" w14:textId="1EA9449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AA10C" w14:textId="372EEF9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123F2" w14:textId="0AD274C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CEBE8" w14:textId="23EAA00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2F9D2" w14:textId="53C8FBA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6E5A1" w14:textId="387590C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FA2C" w14:textId="035C5F6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15C07" w14:textId="7F21F24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43DB4" w14:textId="5458658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DE94A" w14:textId="5E3C073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14</w:t>
            </w:r>
          </w:p>
        </w:tc>
      </w:tr>
      <w:tr w:rsidR="00456595" w14:paraId="3AAE5071" w14:textId="32861ED0" w:rsidTr="00F16832">
        <w:tc>
          <w:tcPr>
            <w:tcW w:w="354" w:type="dxa"/>
            <w:shd w:val="clear" w:color="auto" w:fill="D9D9D9" w:themeFill="background1" w:themeFillShade="D9"/>
          </w:tcPr>
          <w:p w14:paraId="536EEFA0" w14:textId="427579A2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24</w:t>
            </w:r>
          </w:p>
        </w:tc>
        <w:tc>
          <w:tcPr>
            <w:tcW w:w="354" w:type="dxa"/>
          </w:tcPr>
          <w:p w14:paraId="61EBACCF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29515951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30DC4348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0D0DE63E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69469E21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D4E60" w14:textId="505A316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926A" w14:textId="0145084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1C8AC" w14:textId="5524D67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C31FF" w14:textId="27D2982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6D05D" w14:textId="1CC40A7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599F" w14:textId="394164C7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F20CC" w14:textId="7B77AD5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A0B7F" w14:textId="257E5B0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7FBB9" w14:textId="46682C7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0DA53" w14:textId="193CA3E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46E22" w14:textId="68301FB0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1C8DF" w14:textId="31280AB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3E789" w14:textId="31053DF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6220C" w14:textId="46D6BE1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517CC" w14:textId="7B0A166A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EED77" w14:textId="606BC3B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8A78C" w14:textId="11409045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A458" w14:textId="09C5194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D6875" w14:textId="4E24DE4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D3BF4" w14:textId="7829747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8CFAD" w14:textId="6965C5E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25</w:t>
            </w:r>
          </w:p>
        </w:tc>
      </w:tr>
      <w:tr w:rsidR="00456595" w14:paraId="45C5D65E" w14:textId="3B6B6197" w:rsidTr="00F16832">
        <w:tc>
          <w:tcPr>
            <w:tcW w:w="354" w:type="dxa"/>
            <w:shd w:val="clear" w:color="auto" w:fill="D9D9D9" w:themeFill="background1" w:themeFillShade="D9"/>
          </w:tcPr>
          <w:p w14:paraId="4C50D54B" w14:textId="2D41A10D" w:rsidR="00456595" w:rsidRPr="00D456B6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D456B6"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  <w:t>25</w:t>
            </w:r>
          </w:p>
        </w:tc>
        <w:tc>
          <w:tcPr>
            <w:tcW w:w="354" w:type="dxa"/>
          </w:tcPr>
          <w:p w14:paraId="54137AB5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4" w:type="dxa"/>
          </w:tcPr>
          <w:p w14:paraId="0A575124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52D08E52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</w:tcPr>
          <w:p w14:paraId="25F0BB21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dxa"/>
          </w:tcPr>
          <w:p w14:paraId="1F47A493" w14:textId="77777777" w:rsidR="00456595" w:rsidRPr="001907BE" w:rsidRDefault="00456595" w:rsidP="00456595">
            <w:pPr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6F1A" w14:textId="7779ED3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FE7CC" w14:textId="7FDA5EF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C7586" w14:textId="4FC6273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54542" w14:textId="52277BD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EDBED" w14:textId="72AF8252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8031E" w14:textId="131A4AAD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5E94" w14:textId="6C0190BB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534F2" w14:textId="2F265116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D184F" w14:textId="13F4BDE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A53DC" w14:textId="1966B32E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FEB7F" w14:textId="2D39B1CC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5967" w14:textId="3DEC4C5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49E56" w14:textId="2F251D9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AFB84" w14:textId="3746B931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FF296" w14:textId="4D0AD39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333D" w14:textId="213FE8DF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CA7B0" w14:textId="74EB5658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A06F2" w14:textId="6967CCB3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93D11" w14:textId="7770D954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9623" w14:textId="3F4E75E9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BA843" w14:textId="2192F412" w:rsidR="00456595" w:rsidRPr="00456595" w:rsidRDefault="00456595" w:rsidP="00456595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en-US"/>
              </w:rPr>
            </w:pPr>
            <w:r w:rsidRPr="00456595">
              <w:rPr>
                <w:rFonts w:asciiTheme="minorHAnsi" w:hAnsiTheme="minorHAnsi"/>
                <w:color w:val="000000"/>
                <w:sz w:val="16"/>
                <w:szCs w:val="16"/>
              </w:rPr>
              <w:t>25</w:t>
            </w:r>
          </w:p>
        </w:tc>
      </w:tr>
    </w:tbl>
    <w:p w14:paraId="1681E879" w14:textId="50D4ECA7" w:rsidR="005D43ED" w:rsidRDefault="00C67AA5" w:rsidP="00C67AA5">
      <w:pPr>
        <w:pStyle w:val="Caption"/>
      </w:pPr>
      <w:bookmarkStart w:id="0" w:name="_Ref10741685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: </w:t>
      </w:r>
      <w:r w:rsidR="00494D82">
        <w:t>Over</w:t>
      </w:r>
      <w:r w:rsidR="00856E1C">
        <w:t>head</w:t>
      </w:r>
      <w:r w:rsidR="00ED073D">
        <w:t xml:space="preserve"> (%)</w:t>
      </w:r>
      <w:r w:rsidR="00856E1C">
        <w:t xml:space="preserve"> of concurrent measurement gap</w:t>
      </w:r>
      <w:r w:rsidR="002E160F">
        <w:t>s</w:t>
      </w:r>
      <w:r w:rsidR="000F6531">
        <w:t>,</w:t>
      </w:r>
      <w:r w:rsidR="00EF45F1">
        <w:t xml:space="preserve"> assuming proximity condition </w:t>
      </w:r>
      <w:r w:rsidR="00460F7A">
        <w:t>X = 4 ms</w:t>
      </w:r>
      <w:r w:rsidR="000F6531">
        <w:t xml:space="preserve"> </w:t>
      </w:r>
      <w:r w:rsidR="007E62D8">
        <w:t xml:space="preserve">is used </w:t>
      </w:r>
      <w:r w:rsidR="00417D68">
        <w:t>to</w:t>
      </w:r>
      <w:r w:rsidR="000F6531">
        <w:t xml:space="preserve"> declar</w:t>
      </w:r>
      <w:r w:rsidR="00417D68">
        <w:t>e</w:t>
      </w:r>
      <w:r w:rsidR="000F6531">
        <w:t xml:space="preserve"> gap collisions</w:t>
      </w:r>
      <w:r w:rsidR="002E160F">
        <w:t xml:space="preserve">. Measurement gap pattern (MGP) indexes are shown in the </w:t>
      </w:r>
      <w:r w:rsidR="00460F7A">
        <w:t xml:space="preserve">first row and first column (gray cells). </w:t>
      </w:r>
      <w:r w:rsidR="00F71767">
        <w:t xml:space="preserve">Cells with ‘NA’ </w:t>
      </w:r>
      <w:r w:rsidR="007B5E45">
        <w:t>indicate that</w:t>
      </w:r>
      <w:r w:rsidR="00F71767">
        <w:t xml:space="preserve"> one of the </w:t>
      </w:r>
      <w:r w:rsidR="005C7172">
        <w:t xml:space="preserve">concurrent </w:t>
      </w:r>
      <w:r w:rsidR="00F71767">
        <w:t>gaps gets dropped due to collisions.</w:t>
      </w:r>
    </w:p>
    <w:p w14:paraId="5888818D" w14:textId="77777777" w:rsidR="00875A53" w:rsidRDefault="00875A53" w:rsidP="003853CA">
      <w:pPr>
        <w:rPr>
          <w:b/>
          <w:bCs/>
          <w:sz w:val="22"/>
          <w:szCs w:val="22"/>
          <w:lang w:val="en-US"/>
        </w:rPr>
      </w:pPr>
    </w:p>
    <w:p w14:paraId="576DBE3D" w14:textId="14B0AA78" w:rsidR="003853CA" w:rsidRDefault="003853CA" w:rsidP="003853CA">
      <w:pPr>
        <w:rPr>
          <w:b/>
          <w:bCs/>
          <w:sz w:val="22"/>
          <w:szCs w:val="22"/>
          <w:lang w:val="en-US"/>
        </w:rPr>
      </w:pPr>
      <w:r w:rsidRPr="00FC1521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2</w:t>
      </w:r>
      <w:r w:rsidRPr="00FC1521">
        <w:rPr>
          <w:b/>
          <w:bCs/>
          <w:sz w:val="22"/>
          <w:szCs w:val="22"/>
          <w:lang w:val="en-US"/>
        </w:rPr>
        <w:t xml:space="preserve">: </w:t>
      </w:r>
      <w:r>
        <w:rPr>
          <w:b/>
          <w:bCs/>
          <w:sz w:val="22"/>
          <w:szCs w:val="22"/>
          <w:lang w:val="en-US"/>
        </w:rPr>
        <w:t>Introduce an optional UE capability</w:t>
      </w:r>
      <w:r w:rsidRPr="00FC1521"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  <w:lang w:val="en-US"/>
        </w:rPr>
        <w:t xml:space="preserve">to signal the maximum </w:t>
      </w:r>
      <w:r w:rsidRPr="00FC1521">
        <w:rPr>
          <w:b/>
          <w:bCs/>
          <w:sz w:val="22"/>
          <w:szCs w:val="22"/>
          <w:lang w:val="en-US"/>
        </w:rPr>
        <w:t>overhead</w:t>
      </w:r>
      <w:r>
        <w:rPr>
          <w:b/>
          <w:bCs/>
          <w:sz w:val="22"/>
          <w:szCs w:val="22"/>
          <w:lang w:val="en-US"/>
        </w:rPr>
        <w:t xml:space="preserve"> for concurrent MGs supported by the UE.</w:t>
      </w:r>
    </w:p>
    <w:p w14:paraId="2E287485" w14:textId="64B0B2BC" w:rsidR="0008218C" w:rsidRDefault="003853CA" w:rsidP="003853CA">
      <w:pPr>
        <w:pStyle w:val="ListParagraph"/>
        <w:numPr>
          <w:ilvl w:val="0"/>
          <w:numId w:val="3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The</w:t>
      </w:r>
      <w:r w:rsidR="00460675">
        <w:rPr>
          <w:b/>
          <w:bCs/>
          <w:sz w:val="22"/>
          <w:szCs w:val="22"/>
        </w:rPr>
        <w:t xml:space="preserve"> set of</w:t>
      </w:r>
      <w:r>
        <w:rPr>
          <w:b/>
          <w:bCs/>
          <w:sz w:val="22"/>
          <w:szCs w:val="22"/>
        </w:rPr>
        <w:t xml:space="preserve"> candidate values</w:t>
      </w:r>
      <w:r w:rsidR="00460675">
        <w:rPr>
          <w:b/>
          <w:bCs/>
          <w:sz w:val="22"/>
          <w:szCs w:val="22"/>
        </w:rPr>
        <w:t xml:space="preserve"> include {30%</w:t>
      </w:r>
      <w:r w:rsidR="00D514BA">
        <w:rPr>
          <w:b/>
          <w:bCs/>
          <w:sz w:val="22"/>
          <w:szCs w:val="22"/>
        </w:rPr>
        <w:t>, 40</w:t>
      </w:r>
      <w:r w:rsidR="00C35D9B">
        <w:rPr>
          <w:b/>
          <w:bCs/>
          <w:sz w:val="22"/>
          <w:szCs w:val="22"/>
        </w:rPr>
        <w:t>%, 50%</w:t>
      </w:r>
      <w:r w:rsidR="00460675">
        <w:rPr>
          <w:b/>
          <w:bCs/>
          <w:sz w:val="22"/>
          <w:szCs w:val="22"/>
        </w:rPr>
        <w:t>}</w:t>
      </w:r>
      <w:r>
        <w:rPr>
          <w:b/>
          <w:bCs/>
          <w:sz w:val="22"/>
          <w:szCs w:val="22"/>
        </w:rPr>
        <w:t>.</w:t>
      </w:r>
    </w:p>
    <w:p w14:paraId="2828031A" w14:textId="4AE0D3C1" w:rsidR="003853CA" w:rsidRDefault="003853CA" w:rsidP="003853CA">
      <w:pPr>
        <w:pStyle w:val="ListParagraph"/>
        <w:numPr>
          <w:ilvl w:val="0"/>
          <w:numId w:val="37"/>
        </w:numPr>
        <w:rPr>
          <w:b/>
          <w:bCs/>
          <w:sz w:val="22"/>
          <w:szCs w:val="22"/>
        </w:rPr>
      </w:pPr>
      <w:r w:rsidRPr="009C36E9">
        <w:rPr>
          <w:b/>
          <w:bCs/>
          <w:sz w:val="22"/>
          <w:szCs w:val="22"/>
        </w:rPr>
        <w:t>The overhead cap applies per FR.</w:t>
      </w:r>
    </w:p>
    <w:p w14:paraId="37C7042D" w14:textId="509A6417" w:rsidR="003853CA" w:rsidRPr="00AE1586" w:rsidRDefault="003853CA" w:rsidP="00106008">
      <w:pPr>
        <w:pStyle w:val="ListParagraph"/>
        <w:numPr>
          <w:ilvl w:val="0"/>
          <w:numId w:val="37"/>
        </w:numPr>
        <w:spacing w:after="180"/>
        <w:contextualSpacing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If the UE does not signal the capability, no overhead cap applies.</w:t>
      </w:r>
    </w:p>
    <w:p w14:paraId="4D0A0033" w14:textId="473E01DF" w:rsidR="000E062E" w:rsidRPr="00AF6A06" w:rsidRDefault="000E062E" w:rsidP="00106008">
      <w:pPr>
        <w:rPr>
          <w:b/>
          <w:bCs/>
          <w:sz w:val="22"/>
          <w:szCs w:val="22"/>
        </w:rPr>
      </w:pPr>
      <w:r w:rsidRPr="00AF6A06">
        <w:rPr>
          <w:b/>
          <w:bCs/>
          <w:sz w:val="22"/>
          <w:szCs w:val="22"/>
        </w:rPr>
        <w:t xml:space="preserve">Proposal 3: </w:t>
      </w:r>
      <w:r w:rsidR="00280115">
        <w:rPr>
          <w:b/>
          <w:bCs/>
          <w:sz w:val="22"/>
          <w:szCs w:val="22"/>
        </w:rPr>
        <w:t xml:space="preserve">Support </w:t>
      </w:r>
      <w:r w:rsidR="002D6F8E" w:rsidRPr="00AF6A06">
        <w:rPr>
          <w:b/>
          <w:bCs/>
          <w:sz w:val="22"/>
          <w:szCs w:val="22"/>
        </w:rPr>
        <w:t xml:space="preserve">the UE </w:t>
      </w:r>
      <w:r w:rsidR="00BE6EB5">
        <w:rPr>
          <w:b/>
          <w:bCs/>
          <w:sz w:val="22"/>
          <w:szCs w:val="22"/>
        </w:rPr>
        <w:t>reporting</w:t>
      </w:r>
      <w:r w:rsidR="002D6F8E" w:rsidRPr="00AF6A06">
        <w:rPr>
          <w:b/>
          <w:bCs/>
          <w:sz w:val="22"/>
          <w:szCs w:val="22"/>
        </w:rPr>
        <w:t xml:space="preserve"> </w:t>
      </w:r>
      <w:r w:rsidR="00BE6EB5">
        <w:rPr>
          <w:b/>
          <w:bCs/>
          <w:sz w:val="22"/>
          <w:szCs w:val="22"/>
        </w:rPr>
        <w:t>its</w:t>
      </w:r>
      <w:r w:rsidR="002D6F8E" w:rsidRPr="00AF6A06">
        <w:rPr>
          <w:b/>
          <w:bCs/>
          <w:sz w:val="22"/>
          <w:szCs w:val="22"/>
        </w:rPr>
        <w:t xml:space="preserve"> preferred max</w:t>
      </w:r>
      <w:r w:rsidR="000B1CB8">
        <w:rPr>
          <w:b/>
          <w:bCs/>
          <w:sz w:val="22"/>
          <w:szCs w:val="22"/>
        </w:rPr>
        <w:t>imum</w:t>
      </w:r>
      <w:r w:rsidR="002D6F8E" w:rsidRPr="00AF6A06">
        <w:rPr>
          <w:b/>
          <w:bCs/>
          <w:sz w:val="22"/>
          <w:szCs w:val="22"/>
        </w:rPr>
        <w:t xml:space="preserve"> overhead for concurrent MG</w:t>
      </w:r>
      <w:r w:rsidR="00BE6EB5">
        <w:rPr>
          <w:b/>
          <w:bCs/>
          <w:sz w:val="22"/>
          <w:szCs w:val="22"/>
        </w:rPr>
        <w:t xml:space="preserve"> via </w:t>
      </w:r>
      <w:r w:rsidR="00BE6EB5" w:rsidRPr="00AF6A06">
        <w:rPr>
          <w:b/>
          <w:bCs/>
          <w:sz w:val="22"/>
          <w:szCs w:val="22"/>
        </w:rPr>
        <w:t>UE Assistance Information</w:t>
      </w:r>
      <w:r w:rsidR="002D6F8E" w:rsidRPr="00AF6A06">
        <w:rPr>
          <w:b/>
          <w:bCs/>
          <w:sz w:val="22"/>
          <w:szCs w:val="22"/>
        </w:rPr>
        <w:t>.</w:t>
      </w:r>
      <w:r w:rsidR="00DF0D17">
        <w:rPr>
          <w:b/>
          <w:bCs/>
          <w:sz w:val="22"/>
          <w:szCs w:val="22"/>
        </w:rPr>
        <w:t xml:space="preserve"> </w:t>
      </w:r>
      <w:r w:rsidR="000E4823" w:rsidRPr="00AF6A06">
        <w:rPr>
          <w:b/>
          <w:bCs/>
          <w:sz w:val="22"/>
          <w:szCs w:val="22"/>
        </w:rPr>
        <w:t>Request RAN2 to</w:t>
      </w:r>
      <w:r w:rsidRPr="00AF6A06">
        <w:rPr>
          <w:b/>
          <w:bCs/>
          <w:sz w:val="22"/>
          <w:szCs w:val="22"/>
        </w:rPr>
        <w:t xml:space="preserve"> </w:t>
      </w:r>
      <w:r w:rsidR="000E4823" w:rsidRPr="00AF6A06">
        <w:rPr>
          <w:b/>
          <w:bCs/>
          <w:sz w:val="22"/>
          <w:szCs w:val="22"/>
        </w:rPr>
        <w:t>add new signal</w:t>
      </w:r>
      <w:r w:rsidR="00DF0D17">
        <w:rPr>
          <w:b/>
          <w:bCs/>
          <w:sz w:val="22"/>
          <w:szCs w:val="22"/>
        </w:rPr>
        <w:t>l</w:t>
      </w:r>
      <w:r w:rsidR="000E4823" w:rsidRPr="00AF6A06">
        <w:rPr>
          <w:b/>
          <w:bCs/>
          <w:sz w:val="22"/>
          <w:szCs w:val="22"/>
        </w:rPr>
        <w:t xml:space="preserve">ing </w:t>
      </w:r>
      <w:r w:rsidR="00DF0D17">
        <w:rPr>
          <w:b/>
          <w:bCs/>
          <w:sz w:val="22"/>
          <w:szCs w:val="22"/>
        </w:rPr>
        <w:t>for this purpose</w:t>
      </w:r>
      <w:r w:rsidR="00B43DDC" w:rsidRPr="00AF6A06">
        <w:rPr>
          <w:b/>
          <w:bCs/>
          <w:sz w:val="22"/>
          <w:szCs w:val="22"/>
        </w:rPr>
        <w:t>.</w:t>
      </w:r>
    </w:p>
    <w:p w14:paraId="05109B46" w14:textId="733B3958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7E0B2F86" w14:textId="77777777" w:rsidR="00884ACC" w:rsidRDefault="00884ACC" w:rsidP="00884ACC">
      <w:pPr>
        <w:rPr>
          <w:b/>
          <w:bCs/>
          <w:sz w:val="22"/>
          <w:szCs w:val="22"/>
          <w:lang w:val="en-US"/>
        </w:rPr>
      </w:pPr>
      <w:r w:rsidRPr="00746DE0">
        <w:rPr>
          <w:b/>
          <w:bCs/>
          <w:sz w:val="22"/>
          <w:szCs w:val="22"/>
          <w:lang w:val="en-US"/>
        </w:rPr>
        <w:t xml:space="preserve">Observation 1: SCS = 120 kHz is mandatory in FR2-2, while SCS = 480/960 kHz are optional with UE capability. </w:t>
      </w:r>
    </w:p>
    <w:p w14:paraId="0E2B3393" w14:textId="5975593E" w:rsidR="00884ACC" w:rsidRDefault="00884ACC" w:rsidP="00884ACC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Observation 2: For </w:t>
      </w:r>
      <w:r w:rsidRPr="00746DE0">
        <w:rPr>
          <w:b/>
          <w:bCs/>
          <w:sz w:val="22"/>
          <w:szCs w:val="22"/>
          <w:lang w:val="en-US"/>
        </w:rPr>
        <w:t>SCS = 480/960 kHz</w:t>
      </w:r>
      <w:r>
        <w:rPr>
          <w:b/>
          <w:bCs/>
          <w:sz w:val="22"/>
          <w:szCs w:val="22"/>
          <w:lang w:val="en-US"/>
        </w:rPr>
        <w:t xml:space="preserve"> in FR2-2, </w:t>
      </w:r>
      <w:r w:rsidRPr="00250D77">
        <w:rPr>
          <w:b/>
          <w:bCs/>
          <w:sz w:val="22"/>
          <w:szCs w:val="22"/>
          <w:lang w:val="en-US"/>
        </w:rPr>
        <w:t>RAN1 has introduced relaxations in PDCCH monitoring periodicity and corresponding mu</w:t>
      </w:r>
      <w:r w:rsidR="003D02BE">
        <w:rPr>
          <w:b/>
          <w:bCs/>
          <w:sz w:val="22"/>
          <w:szCs w:val="22"/>
          <w:lang w:val="en-US"/>
        </w:rPr>
        <w:t>l</w:t>
      </w:r>
      <w:r w:rsidRPr="00250D77">
        <w:rPr>
          <w:b/>
          <w:bCs/>
          <w:sz w:val="22"/>
          <w:szCs w:val="22"/>
          <w:lang w:val="en-US"/>
        </w:rPr>
        <w:t>ti-slot scheduling to alleviate the timeline burden on the UE.</w:t>
      </w:r>
      <w:r>
        <w:rPr>
          <w:b/>
          <w:bCs/>
          <w:sz w:val="22"/>
          <w:szCs w:val="22"/>
          <w:lang w:val="en-US"/>
        </w:rPr>
        <w:t xml:space="preserve"> </w:t>
      </w:r>
    </w:p>
    <w:p w14:paraId="2A6646AD" w14:textId="77777777" w:rsidR="00884ACC" w:rsidRPr="00AF2FC9" w:rsidRDefault="00884ACC" w:rsidP="00884ACC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 1: Reuse X = 4 for the proximity condition for colliding measurement gaps in FR2-2.</w:t>
      </w:r>
    </w:p>
    <w:p w14:paraId="306B511B" w14:textId="77777777" w:rsidR="00884ACC" w:rsidRDefault="00884ACC" w:rsidP="00884ACC">
      <w:pPr>
        <w:rPr>
          <w:b/>
          <w:bCs/>
          <w:sz w:val="22"/>
          <w:szCs w:val="22"/>
          <w:lang w:val="en-US"/>
        </w:rPr>
      </w:pPr>
      <w:r w:rsidRPr="00FC1521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2</w:t>
      </w:r>
      <w:r w:rsidRPr="00FC1521">
        <w:rPr>
          <w:b/>
          <w:bCs/>
          <w:sz w:val="22"/>
          <w:szCs w:val="22"/>
          <w:lang w:val="en-US"/>
        </w:rPr>
        <w:t xml:space="preserve">: </w:t>
      </w:r>
      <w:r>
        <w:rPr>
          <w:b/>
          <w:bCs/>
          <w:sz w:val="22"/>
          <w:szCs w:val="22"/>
          <w:lang w:val="en-US"/>
        </w:rPr>
        <w:t>Introduce an optional UE capability</w:t>
      </w:r>
      <w:r w:rsidRPr="00FC1521"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  <w:lang w:val="en-US"/>
        </w:rPr>
        <w:t xml:space="preserve">to signal the maximum </w:t>
      </w:r>
      <w:r w:rsidRPr="00FC1521">
        <w:rPr>
          <w:b/>
          <w:bCs/>
          <w:sz w:val="22"/>
          <w:szCs w:val="22"/>
          <w:lang w:val="en-US"/>
        </w:rPr>
        <w:t>overhead</w:t>
      </w:r>
      <w:r>
        <w:rPr>
          <w:b/>
          <w:bCs/>
          <w:sz w:val="22"/>
          <w:szCs w:val="22"/>
          <w:lang w:val="en-US"/>
        </w:rPr>
        <w:t xml:space="preserve"> for concurrent MGs supported by the UE.</w:t>
      </w:r>
    </w:p>
    <w:p w14:paraId="20133EF2" w14:textId="77777777" w:rsidR="00884ACC" w:rsidRDefault="00884ACC" w:rsidP="00884ACC">
      <w:pPr>
        <w:pStyle w:val="ListParagraph"/>
        <w:numPr>
          <w:ilvl w:val="0"/>
          <w:numId w:val="3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The set of candidate values include {30%, 40%, 50%}.</w:t>
      </w:r>
    </w:p>
    <w:p w14:paraId="1D627DFE" w14:textId="77777777" w:rsidR="00884ACC" w:rsidRDefault="00884ACC" w:rsidP="00884ACC">
      <w:pPr>
        <w:pStyle w:val="ListParagraph"/>
        <w:numPr>
          <w:ilvl w:val="0"/>
          <w:numId w:val="37"/>
        </w:numPr>
        <w:rPr>
          <w:b/>
          <w:bCs/>
          <w:sz w:val="22"/>
          <w:szCs w:val="22"/>
        </w:rPr>
      </w:pPr>
      <w:r w:rsidRPr="009C36E9">
        <w:rPr>
          <w:b/>
          <w:bCs/>
          <w:sz w:val="22"/>
          <w:szCs w:val="22"/>
        </w:rPr>
        <w:t>The overhead cap applies per FR.</w:t>
      </w:r>
    </w:p>
    <w:p w14:paraId="4213CC25" w14:textId="3676C3BA" w:rsidR="0050414F" w:rsidRPr="00C802A4" w:rsidRDefault="00884ACC" w:rsidP="0050414F">
      <w:pPr>
        <w:pStyle w:val="ListParagraph"/>
        <w:numPr>
          <w:ilvl w:val="0"/>
          <w:numId w:val="37"/>
        </w:numPr>
        <w:spacing w:after="180"/>
        <w:contextualSpacing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If the UE does not signal the capability, no overhead cap applies.</w:t>
      </w:r>
    </w:p>
    <w:p w14:paraId="5190B4D2" w14:textId="252DDB35" w:rsidR="005373FE" w:rsidRPr="005373FE" w:rsidRDefault="005373FE" w:rsidP="0050414F">
      <w:pPr>
        <w:rPr>
          <w:b/>
          <w:bCs/>
          <w:sz w:val="22"/>
          <w:szCs w:val="22"/>
        </w:rPr>
      </w:pPr>
      <w:r w:rsidRPr="00AF6A06">
        <w:rPr>
          <w:b/>
          <w:bCs/>
          <w:sz w:val="22"/>
          <w:szCs w:val="22"/>
        </w:rPr>
        <w:t xml:space="preserve">Proposal 3: </w:t>
      </w:r>
      <w:r>
        <w:rPr>
          <w:b/>
          <w:bCs/>
          <w:sz w:val="22"/>
          <w:szCs w:val="22"/>
        </w:rPr>
        <w:t xml:space="preserve">Support </w:t>
      </w:r>
      <w:r w:rsidRPr="00AF6A06">
        <w:rPr>
          <w:b/>
          <w:bCs/>
          <w:sz w:val="22"/>
          <w:szCs w:val="22"/>
        </w:rPr>
        <w:t xml:space="preserve">the UE </w:t>
      </w:r>
      <w:r>
        <w:rPr>
          <w:b/>
          <w:bCs/>
          <w:sz w:val="22"/>
          <w:szCs w:val="22"/>
        </w:rPr>
        <w:t>reporting</w:t>
      </w:r>
      <w:r w:rsidRPr="00AF6A0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its</w:t>
      </w:r>
      <w:r w:rsidRPr="00AF6A06">
        <w:rPr>
          <w:b/>
          <w:bCs/>
          <w:sz w:val="22"/>
          <w:szCs w:val="22"/>
        </w:rPr>
        <w:t xml:space="preserve"> preferred max</w:t>
      </w:r>
      <w:r>
        <w:rPr>
          <w:b/>
          <w:bCs/>
          <w:sz w:val="22"/>
          <w:szCs w:val="22"/>
        </w:rPr>
        <w:t>imum</w:t>
      </w:r>
      <w:r w:rsidRPr="00AF6A06">
        <w:rPr>
          <w:b/>
          <w:bCs/>
          <w:sz w:val="22"/>
          <w:szCs w:val="22"/>
        </w:rPr>
        <w:t xml:space="preserve"> overhead for concurrent MG</w:t>
      </w:r>
      <w:r>
        <w:rPr>
          <w:b/>
          <w:bCs/>
          <w:sz w:val="22"/>
          <w:szCs w:val="22"/>
        </w:rPr>
        <w:t xml:space="preserve"> via </w:t>
      </w:r>
      <w:r w:rsidRPr="00AF6A06">
        <w:rPr>
          <w:b/>
          <w:bCs/>
          <w:sz w:val="22"/>
          <w:szCs w:val="22"/>
        </w:rPr>
        <w:t>UE Assistance Information.</w:t>
      </w:r>
      <w:r>
        <w:rPr>
          <w:b/>
          <w:bCs/>
          <w:sz w:val="22"/>
          <w:szCs w:val="22"/>
        </w:rPr>
        <w:t xml:space="preserve"> </w:t>
      </w:r>
      <w:r w:rsidRPr="00AF6A06">
        <w:rPr>
          <w:b/>
          <w:bCs/>
          <w:sz w:val="22"/>
          <w:szCs w:val="22"/>
        </w:rPr>
        <w:t>Request RAN2 to add new signal</w:t>
      </w:r>
      <w:r>
        <w:rPr>
          <w:b/>
          <w:bCs/>
          <w:sz w:val="22"/>
          <w:szCs w:val="22"/>
        </w:rPr>
        <w:t>l</w:t>
      </w:r>
      <w:r w:rsidRPr="00AF6A06">
        <w:rPr>
          <w:b/>
          <w:bCs/>
          <w:sz w:val="22"/>
          <w:szCs w:val="22"/>
        </w:rPr>
        <w:t xml:space="preserve">ing </w:t>
      </w:r>
      <w:r>
        <w:rPr>
          <w:b/>
          <w:bCs/>
          <w:sz w:val="22"/>
          <w:szCs w:val="22"/>
        </w:rPr>
        <w:t>for this purpose</w:t>
      </w:r>
      <w:r w:rsidRPr="00AF6A06">
        <w:rPr>
          <w:b/>
          <w:bCs/>
          <w:sz w:val="22"/>
          <w:szCs w:val="22"/>
        </w:rPr>
        <w:t>.</w:t>
      </w:r>
    </w:p>
    <w:p w14:paraId="01843EE7" w14:textId="38663ACD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46359CFB" w14:textId="18688F4C" w:rsidR="00D12673" w:rsidRDefault="00D12673" w:rsidP="00D1267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 R4-22</w:t>
      </w:r>
      <w:r w:rsidR="00484349">
        <w:rPr>
          <w:sz w:val="22"/>
          <w:szCs w:val="22"/>
          <w:lang w:val="en-US"/>
        </w:rPr>
        <w:t>1</w:t>
      </w:r>
      <w:r>
        <w:rPr>
          <w:sz w:val="22"/>
          <w:szCs w:val="22"/>
          <w:lang w:val="en-US"/>
        </w:rPr>
        <w:t>0</w:t>
      </w:r>
      <w:r w:rsidR="00060292">
        <w:rPr>
          <w:sz w:val="22"/>
          <w:szCs w:val="22"/>
          <w:lang w:val="en-US"/>
        </w:rPr>
        <w:t>585</w:t>
      </w:r>
      <w:r>
        <w:rPr>
          <w:sz w:val="22"/>
          <w:szCs w:val="22"/>
          <w:lang w:val="en-US"/>
        </w:rPr>
        <w:t xml:space="preserve">, </w:t>
      </w:r>
      <w:r w:rsidRPr="00101C0F">
        <w:rPr>
          <w:sz w:val="22"/>
          <w:szCs w:val="22"/>
          <w:u w:val="single"/>
          <w:lang w:val="en-US"/>
        </w:rPr>
        <w:t>WF on R17 NR MG enhancements –</w:t>
      </w:r>
      <w:r w:rsidR="00BC7C7B">
        <w:rPr>
          <w:sz w:val="22"/>
          <w:szCs w:val="22"/>
          <w:u w:val="single"/>
          <w:lang w:val="en-US"/>
        </w:rPr>
        <w:t xml:space="preserve"> </w:t>
      </w:r>
      <w:r w:rsidRPr="00101C0F">
        <w:rPr>
          <w:sz w:val="22"/>
          <w:szCs w:val="22"/>
          <w:u w:val="single"/>
          <w:lang w:val="en-US"/>
        </w:rPr>
        <w:t>multiple concurrent MGs</w:t>
      </w:r>
      <w:r w:rsidRPr="00101C0F">
        <w:rPr>
          <w:sz w:val="22"/>
          <w:szCs w:val="22"/>
          <w:lang w:val="en-US"/>
        </w:rPr>
        <w:t>,</w:t>
      </w:r>
      <w:r>
        <w:rPr>
          <w:rFonts w:asciiTheme="minorHAnsi" w:eastAsia="SimSun" w:hAnsiTheme="minorHAnsi" w:cstheme="minorHAnsi"/>
          <w:b/>
          <w:bCs/>
          <w:sz w:val="24"/>
          <w:szCs w:val="24"/>
        </w:rPr>
        <w:t xml:space="preserve"> </w:t>
      </w:r>
      <w:r w:rsidRPr="00136682">
        <w:rPr>
          <w:sz w:val="22"/>
          <w:szCs w:val="22"/>
          <w:lang w:val="en-US"/>
        </w:rPr>
        <w:t>RAN4#</w:t>
      </w:r>
      <w:r>
        <w:rPr>
          <w:sz w:val="22"/>
          <w:szCs w:val="22"/>
          <w:lang w:val="en-US"/>
        </w:rPr>
        <w:t>10</w:t>
      </w:r>
      <w:r w:rsidR="00060292">
        <w:rPr>
          <w:sz w:val="22"/>
          <w:szCs w:val="22"/>
          <w:lang w:val="en-US"/>
        </w:rPr>
        <w:t>3</w:t>
      </w:r>
      <w:r w:rsidRPr="00136682">
        <w:rPr>
          <w:sz w:val="22"/>
          <w:szCs w:val="22"/>
          <w:lang w:val="en-US"/>
        </w:rPr>
        <w:t>-e</w:t>
      </w:r>
      <w:r>
        <w:rPr>
          <w:sz w:val="22"/>
          <w:szCs w:val="22"/>
          <w:lang w:val="en-US"/>
        </w:rPr>
        <w:t>.</w:t>
      </w:r>
    </w:p>
    <w:sectPr w:rsidR="00D12673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28E02" w14:textId="77777777" w:rsidR="00F61D9C" w:rsidRDefault="00F61D9C">
      <w:r>
        <w:separator/>
      </w:r>
    </w:p>
  </w:endnote>
  <w:endnote w:type="continuationSeparator" w:id="0">
    <w:p w14:paraId="7883DF96" w14:textId="77777777" w:rsidR="00F61D9C" w:rsidRDefault="00F61D9C">
      <w:r>
        <w:continuationSeparator/>
      </w:r>
    </w:p>
  </w:endnote>
  <w:endnote w:type="continuationNotice" w:id="1">
    <w:p w14:paraId="1759A728" w14:textId="77777777" w:rsidR="00F61D9C" w:rsidRDefault="00F61D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A00AE" w14:textId="77777777" w:rsidR="00F61D9C" w:rsidRDefault="00F61D9C">
      <w:r>
        <w:separator/>
      </w:r>
    </w:p>
  </w:footnote>
  <w:footnote w:type="continuationSeparator" w:id="0">
    <w:p w14:paraId="496CE59D" w14:textId="77777777" w:rsidR="00F61D9C" w:rsidRDefault="00F61D9C">
      <w:r>
        <w:continuationSeparator/>
      </w:r>
    </w:p>
  </w:footnote>
  <w:footnote w:type="continuationNotice" w:id="1">
    <w:p w14:paraId="467D95CB" w14:textId="77777777" w:rsidR="00F61D9C" w:rsidRDefault="00F61D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C32894"/>
    <w:multiLevelType w:val="hybridMultilevel"/>
    <w:tmpl w:val="BC988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24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504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984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46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94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2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64" w:hanging="480"/>
      </w:pPr>
      <w:rPr>
        <w:rFonts w:ascii="Wingdings" w:hAnsi="Wingdings" w:hint="default"/>
      </w:rPr>
    </w:lvl>
  </w:abstractNum>
  <w:abstractNum w:abstractNumId="5" w15:restartNumberingAfterBreak="0">
    <w:nsid w:val="1A236CF0"/>
    <w:multiLevelType w:val="hybridMultilevel"/>
    <w:tmpl w:val="1616C1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472BC7"/>
    <w:multiLevelType w:val="hybridMultilevel"/>
    <w:tmpl w:val="59F8E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571952"/>
    <w:multiLevelType w:val="hybridMultilevel"/>
    <w:tmpl w:val="4264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860B8"/>
    <w:multiLevelType w:val="hybridMultilevel"/>
    <w:tmpl w:val="F76EE4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25B73"/>
    <w:multiLevelType w:val="hybridMultilevel"/>
    <w:tmpl w:val="1B1086AE"/>
    <w:lvl w:ilvl="0" w:tplc="21BCA3E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1A78DE"/>
    <w:multiLevelType w:val="hybridMultilevel"/>
    <w:tmpl w:val="5A94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C3953"/>
    <w:multiLevelType w:val="hybridMultilevel"/>
    <w:tmpl w:val="F76EE41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E5D0F"/>
    <w:multiLevelType w:val="multilevel"/>
    <w:tmpl w:val="25EE5D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604F15"/>
    <w:multiLevelType w:val="hybridMultilevel"/>
    <w:tmpl w:val="41585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C9753F"/>
    <w:multiLevelType w:val="multilevel"/>
    <w:tmpl w:val="3AC9753F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2F4448"/>
    <w:multiLevelType w:val="hybridMultilevel"/>
    <w:tmpl w:val="F76EE4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1" w15:restartNumberingAfterBreak="0">
    <w:nsid w:val="46213610"/>
    <w:multiLevelType w:val="hybridMultilevel"/>
    <w:tmpl w:val="7F58FA06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6F1CDE"/>
    <w:multiLevelType w:val="hybridMultilevel"/>
    <w:tmpl w:val="7F58FA06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5D7A552F"/>
    <w:multiLevelType w:val="hybridMultilevel"/>
    <w:tmpl w:val="681A0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023F5B"/>
    <w:multiLevelType w:val="hybridMultilevel"/>
    <w:tmpl w:val="F76EE4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F5879"/>
    <w:multiLevelType w:val="multilevel"/>
    <w:tmpl w:val="5E4F58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927956"/>
    <w:multiLevelType w:val="hybridMultilevel"/>
    <w:tmpl w:val="3B6AB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587894"/>
    <w:multiLevelType w:val="hybridMultilevel"/>
    <w:tmpl w:val="3E4C4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1790C"/>
    <w:multiLevelType w:val="hybridMultilevel"/>
    <w:tmpl w:val="455A1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F1766E"/>
    <w:multiLevelType w:val="multilevel"/>
    <w:tmpl w:val="75F176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98C387E"/>
    <w:multiLevelType w:val="multilevel"/>
    <w:tmpl w:val="798C3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6"/>
  </w:num>
  <w:num w:numId="4">
    <w:abstractNumId w:val="13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1"/>
  </w:num>
  <w:num w:numId="8">
    <w:abstractNumId w:val="32"/>
  </w:num>
  <w:num w:numId="9">
    <w:abstractNumId w:val="19"/>
  </w:num>
  <w:num w:numId="10">
    <w:abstractNumId w:val="34"/>
  </w:num>
  <w:num w:numId="11">
    <w:abstractNumId w:val="14"/>
  </w:num>
  <w:num w:numId="12">
    <w:abstractNumId w:val="16"/>
  </w:num>
  <w:num w:numId="13">
    <w:abstractNumId w:val="17"/>
  </w:num>
  <w:num w:numId="14">
    <w:abstractNumId w:val="33"/>
  </w:num>
  <w:num w:numId="15">
    <w:abstractNumId w:val="8"/>
  </w:num>
  <w:num w:numId="16">
    <w:abstractNumId w:val="22"/>
  </w:num>
  <w:num w:numId="17">
    <w:abstractNumId w:val="26"/>
  </w:num>
  <w:num w:numId="18">
    <w:abstractNumId w:val="3"/>
  </w:num>
  <w:num w:numId="19">
    <w:abstractNumId w:val="35"/>
  </w:num>
  <w:num w:numId="20">
    <w:abstractNumId w:val="12"/>
  </w:num>
  <w:num w:numId="21">
    <w:abstractNumId w:val="25"/>
  </w:num>
  <w:num w:numId="22">
    <w:abstractNumId w:val="21"/>
  </w:num>
  <w:num w:numId="23">
    <w:abstractNumId w:val="27"/>
  </w:num>
  <w:num w:numId="24">
    <w:abstractNumId w:val="9"/>
  </w:num>
  <w:num w:numId="25">
    <w:abstractNumId w:val="23"/>
  </w:num>
  <w:num w:numId="26">
    <w:abstractNumId w:val="4"/>
  </w:num>
  <w:num w:numId="27">
    <w:abstractNumId w:val="28"/>
  </w:num>
  <w:num w:numId="28">
    <w:abstractNumId w:val="7"/>
  </w:num>
  <w:num w:numId="29">
    <w:abstractNumId w:val="29"/>
  </w:num>
  <w:num w:numId="30">
    <w:abstractNumId w:val="10"/>
  </w:num>
  <w:num w:numId="31">
    <w:abstractNumId w:val="15"/>
  </w:num>
  <w:num w:numId="32">
    <w:abstractNumId w:val="11"/>
  </w:num>
  <w:num w:numId="33">
    <w:abstractNumId w:val="5"/>
  </w:num>
  <w:num w:numId="34">
    <w:abstractNumId w:val="6"/>
  </w:num>
  <w:num w:numId="35">
    <w:abstractNumId w:val="2"/>
  </w:num>
  <w:num w:numId="36">
    <w:abstractNumId w:val="18"/>
  </w:num>
  <w:num w:numId="37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465"/>
    <w:rsid w:val="00000833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659"/>
    <w:rsid w:val="0000481B"/>
    <w:rsid w:val="00004E62"/>
    <w:rsid w:val="00005252"/>
    <w:rsid w:val="00005555"/>
    <w:rsid w:val="000058D4"/>
    <w:rsid w:val="00005BDE"/>
    <w:rsid w:val="00005CEF"/>
    <w:rsid w:val="00006110"/>
    <w:rsid w:val="00006198"/>
    <w:rsid w:val="0000667F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8F3"/>
    <w:rsid w:val="00013A12"/>
    <w:rsid w:val="00013DD7"/>
    <w:rsid w:val="00013E66"/>
    <w:rsid w:val="00013ED9"/>
    <w:rsid w:val="00013F84"/>
    <w:rsid w:val="000140FD"/>
    <w:rsid w:val="00014611"/>
    <w:rsid w:val="0001461D"/>
    <w:rsid w:val="0001465F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10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B4F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835"/>
    <w:rsid w:val="00050E50"/>
    <w:rsid w:val="00050ED3"/>
    <w:rsid w:val="000511CD"/>
    <w:rsid w:val="00051539"/>
    <w:rsid w:val="0005179F"/>
    <w:rsid w:val="000517F2"/>
    <w:rsid w:val="00051970"/>
    <w:rsid w:val="00051A26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61"/>
    <w:rsid w:val="000558FF"/>
    <w:rsid w:val="00055B21"/>
    <w:rsid w:val="00055B93"/>
    <w:rsid w:val="00055E33"/>
    <w:rsid w:val="00056255"/>
    <w:rsid w:val="000566D8"/>
    <w:rsid w:val="00056AF7"/>
    <w:rsid w:val="00056CA8"/>
    <w:rsid w:val="00057080"/>
    <w:rsid w:val="00057694"/>
    <w:rsid w:val="00057ABC"/>
    <w:rsid w:val="00057B4D"/>
    <w:rsid w:val="000601B0"/>
    <w:rsid w:val="00060244"/>
    <w:rsid w:val="00060292"/>
    <w:rsid w:val="0006031A"/>
    <w:rsid w:val="000603F0"/>
    <w:rsid w:val="00060AA9"/>
    <w:rsid w:val="00060B72"/>
    <w:rsid w:val="00060BA5"/>
    <w:rsid w:val="00060BAB"/>
    <w:rsid w:val="00060D7F"/>
    <w:rsid w:val="00060F05"/>
    <w:rsid w:val="00060FEC"/>
    <w:rsid w:val="000610D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8FB"/>
    <w:rsid w:val="00066DC4"/>
    <w:rsid w:val="00066DCC"/>
    <w:rsid w:val="00066EC5"/>
    <w:rsid w:val="00066EFF"/>
    <w:rsid w:val="00067530"/>
    <w:rsid w:val="00067DB0"/>
    <w:rsid w:val="0007022B"/>
    <w:rsid w:val="000703D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FE0"/>
    <w:rsid w:val="0008006A"/>
    <w:rsid w:val="00080433"/>
    <w:rsid w:val="00080990"/>
    <w:rsid w:val="00080EDD"/>
    <w:rsid w:val="00081036"/>
    <w:rsid w:val="00081188"/>
    <w:rsid w:val="0008118C"/>
    <w:rsid w:val="00081270"/>
    <w:rsid w:val="000812C8"/>
    <w:rsid w:val="0008144E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7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992"/>
    <w:rsid w:val="00086A33"/>
    <w:rsid w:val="00086E54"/>
    <w:rsid w:val="00086E82"/>
    <w:rsid w:val="00087288"/>
    <w:rsid w:val="000873B2"/>
    <w:rsid w:val="000874CA"/>
    <w:rsid w:val="00087DD3"/>
    <w:rsid w:val="000904F1"/>
    <w:rsid w:val="00090928"/>
    <w:rsid w:val="00090BA1"/>
    <w:rsid w:val="00090BB8"/>
    <w:rsid w:val="00090C9C"/>
    <w:rsid w:val="000910BC"/>
    <w:rsid w:val="000910D6"/>
    <w:rsid w:val="000918EF"/>
    <w:rsid w:val="00091B10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3E8"/>
    <w:rsid w:val="000A343E"/>
    <w:rsid w:val="000A3A69"/>
    <w:rsid w:val="000A3CF5"/>
    <w:rsid w:val="000A3E7D"/>
    <w:rsid w:val="000A3EC1"/>
    <w:rsid w:val="000A3F33"/>
    <w:rsid w:val="000A4011"/>
    <w:rsid w:val="000A401B"/>
    <w:rsid w:val="000A412F"/>
    <w:rsid w:val="000A433C"/>
    <w:rsid w:val="000A45F4"/>
    <w:rsid w:val="000A52AF"/>
    <w:rsid w:val="000A561C"/>
    <w:rsid w:val="000A5693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ACA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AA3"/>
    <w:rsid w:val="000C3AE8"/>
    <w:rsid w:val="000C3CDF"/>
    <w:rsid w:val="000C3EF7"/>
    <w:rsid w:val="000C406C"/>
    <w:rsid w:val="000C44DB"/>
    <w:rsid w:val="000C44E9"/>
    <w:rsid w:val="000C46DE"/>
    <w:rsid w:val="000C49D6"/>
    <w:rsid w:val="000C4A55"/>
    <w:rsid w:val="000C4C43"/>
    <w:rsid w:val="000C5396"/>
    <w:rsid w:val="000C56AD"/>
    <w:rsid w:val="000C59F8"/>
    <w:rsid w:val="000C5A16"/>
    <w:rsid w:val="000C5B35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55C"/>
    <w:rsid w:val="000C6917"/>
    <w:rsid w:val="000C6C1C"/>
    <w:rsid w:val="000C6CBF"/>
    <w:rsid w:val="000C6D43"/>
    <w:rsid w:val="000C7201"/>
    <w:rsid w:val="000C73B4"/>
    <w:rsid w:val="000C7D4E"/>
    <w:rsid w:val="000C7DD3"/>
    <w:rsid w:val="000C7E14"/>
    <w:rsid w:val="000C7E43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C1B"/>
    <w:rsid w:val="000D3CB5"/>
    <w:rsid w:val="000D401B"/>
    <w:rsid w:val="000D4240"/>
    <w:rsid w:val="000D424F"/>
    <w:rsid w:val="000D4255"/>
    <w:rsid w:val="000D440A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AFD"/>
    <w:rsid w:val="000D5E00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ACE"/>
    <w:rsid w:val="000D7B88"/>
    <w:rsid w:val="000D7FAD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CF"/>
    <w:rsid w:val="000E2303"/>
    <w:rsid w:val="000E28C7"/>
    <w:rsid w:val="000E2C23"/>
    <w:rsid w:val="000E2D4A"/>
    <w:rsid w:val="000E2EE8"/>
    <w:rsid w:val="000E30F2"/>
    <w:rsid w:val="000E3407"/>
    <w:rsid w:val="000E3604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823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3F2"/>
    <w:rsid w:val="000E64DC"/>
    <w:rsid w:val="000E6744"/>
    <w:rsid w:val="000E6954"/>
    <w:rsid w:val="000E6E25"/>
    <w:rsid w:val="000E72CA"/>
    <w:rsid w:val="000E733B"/>
    <w:rsid w:val="000E7599"/>
    <w:rsid w:val="000E75D1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BE8"/>
    <w:rsid w:val="000F0D1E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1CA"/>
    <w:rsid w:val="000F33F8"/>
    <w:rsid w:val="000F3B4F"/>
    <w:rsid w:val="000F3CD5"/>
    <w:rsid w:val="000F3F4F"/>
    <w:rsid w:val="000F40AD"/>
    <w:rsid w:val="000F4558"/>
    <w:rsid w:val="000F4A79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FD"/>
    <w:rsid w:val="000F7FF7"/>
    <w:rsid w:val="001005AB"/>
    <w:rsid w:val="00100A0E"/>
    <w:rsid w:val="00100B4A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8C"/>
    <w:rsid w:val="001031B7"/>
    <w:rsid w:val="0010324D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522E"/>
    <w:rsid w:val="001057B9"/>
    <w:rsid w:val="00105D2B"/>
    <w:rsid w:val="00106008"/>
    <w:rsid w:val="0010635D"/>
    <w:rsid w:val="00106461"/>
    <w:rsid w:val="00106970"/>
    <w:rsid w:val="00106DF7"/>
    <w:rsid w:val="00106E80"/>
    <w:rsid w:val="0010737D"/>
    <w:rsid w:val="001074E7"/>
    <w:rsid w:val="00107663"/>
    <w:rsid w:val="00107FAE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E2D"/>
    <w:rsid w:val="00121F5C"/>
    <w:rsid w:val="00121F6E"/>
    <w:rsid w:val="0012211C"/>
    <w:rsid w:val="0012218A"/>
    <w:rsid w:val="00122762"/>
    <w:rsid w:val="001229D0"/>
    <w:rsid w:val="00122A07"/>
    <w:rsid w:val="00122FF2"/>
    <w:rsid w:val="00123257"/>
    <w:rsid w:val="0012399F"/>
    <w:rsid w:val="001239C2"/>
    <w:rsid w:val="001239DE"/>
    <w:rsid w:val="00123CCA"/>
    <w:rsid w:val="0012404F"/>
    <w:rsid w:val="00124252"/>
    <w:rsid w:val="00124802"/>
    <w:rsid w:val="00124944"/>
    <w:rsid w:val="00124EC1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2F5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3103"/>
    <w:rsid w:val="00133156"/>
    <w:rsid w:val="0013328B"/>
    <w:rsid w:val="001332F9"/>
    <w:rsid w:val="001334E7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FA"/>
    <w:rsid w:val="00134C02"/>
    <w:rsid w:val="00134EC2"/>
    <w:rsid w:val="0013508A"/>
    <w:rsid w:val="001352DA"/>
    <w:rsid w:val="001353D9"/>
    <w:rsid w:val="001355D8"/>
    <w:rsid w:val="001356F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908"/>
    <w:rsid w:val="00137912"/>
    <w:rsid w:val="00137BD5"/>
    <w:rsid w:val="00137FDC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983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7292"/>
    <w:rsid w:val="0015760F"/>
    <w:rsid w:val="0015766A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E56"/>
    <w:rsid w:val="00164660"/>
    <w:rsid w:val="001646A8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4B2"/>
    <w:rsid w:val="00173521"/>
    <w:rsid w:val="001736BF"/>
    <w:rsid w:val="0017398D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C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16D"/>
    <w:rsid w:val="001824DB"/>
    <w:rsid w:val="00182664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CED"/>
    <w:rsid w:val="001863F1"/>
    <w:rsid w:val="00186488"/>
    <w:rsid w:val="001865F0"/>
    <w:rsid w:val="001866F1"/>
    <w:rsid w:val="00186C47"/>
    <w:rsid w:val="00186CDA"/>
    <w:rsid w:val="00186D8C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7BE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69A"/>
    <w:rsid w:val="00192806"/>
    <w:rsid w:val="001929EC"/>
    <w:rsid w:val="00192D4C"/>
    <w:rsid w:val="00193142"/>
    <w:rsid w:val="00193747"/>
    <w:rsid w:val="0019376A"/>
    <w:rsid w:val="00193BAC"/>
    <w:rsid w:val="00193CBA"/>
    <w:rsid w:val="00193D60"/>
    <w:rsid w:val="00193F69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024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7B7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96B"/>
    <w:rsid w:val="001B19F9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347"/>
    <w:rsid w:val="001B795D"/>
    <w:rsid w:val="001B7E76"/>
    <w:rsid w:val="001B7EC6"/>
    <w:rsid w:val="001C01B9"/>
    <w:rsid w:val="001C0436"/>
    <w:rsid w:val="001C0519"/>
    <w:rsid w:val="001C064F"/>
    <w:rsid w:val="001C11F9"/>
    <w:rsid w:val="001C1821"/>
    <w:rsid w:val="001C186D"/>
    <w:rsid w:val="001C207A"/>
    <w:rsid w:val="001C21A5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DB8"/>
    <w:rsid w:val="001C60EE"/>
    <w:rsid w:val="001C6147"/>
    <w:rsid w:val="001C622D"/>
    <w:rsid w:val="001C6A21"/>
    <w:rsid w:val="001C6C98"/>
    <w:rsid w:val="001C6FCB"/>
    <w:rsid w:val="001C71F2"/>
    <w:rsid w:val="001C7484"/>
    <w:rsid w:val="001C7AB5"/>
    <w:rsid w:val="001C7CB9"/>
    <w:rsid w:val="001C7FE6"/>
    <w:rsid w:val="001D04B9"/>
    <w:rsid w:val="001D0D0C"/>
    <w:rsid w:val="001D0E18"/>
    <w:rsid w:val="001D1447"/>
    <w:rsid w:val="001D1469"/>
    <w:rsid w:val="001D17A0"/>
    <w:rsid w:val="001D1841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32B"/>
    <w:rsid w:val="001D7530"/>
    <w:rsid w:val="001D7A6C"/>
    <w:rsid w:val="001D7B01"/>
    <w:rsid w:val="001D7BA7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5C8"/>
    <w:rsid w:val="001E1B2E"/>
    <w:rsid w:val="001E1C0D"/>
    <w:rsid w:val="001E21F7"/>
    <w:rsid w:val="001E22BF"/>
    <w:rsid w:val="001E23E2"/>
    <w:rsid w:val="001E2916"/>
    <w:rsid w:val="001E2D37"/>
    <w:rsid w:val="001E2D58"/>
    <w:rsid w:val="001E2EF6"/>
    <w:rsid w:val="001E31EE"/>
    <w:rsid w:val="001E32E0"/>
    <w:rsid w:val="001E3571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F7"/>
    <w:rsid w:val="001F0390"/>
    <w:rsid w:val="001F03BA"/>
    <w:rsid w:val="001F0442"/>
    <w:rsid w:val="001F099B"/>
    <w:rsid w:val="001F09B0"/>
    <w:rsid w:val="001F0CF6"/>
    <w:rsid w:val="001F0F8F"/>
    <w:rsid w:val="001F1006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A"/>
    <w:rsid w:val="001F7D63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F2F"/>
    <w:rsid w:val="00203334"/>
    <w:rsid w:val="00203574"/>
    <w:rsid w:val="002035A9"/>
    <w:rsid w:val="00203AD1"/>
    <w:rsid w:val="00203B27"/>
    <w:rsid w:val="00203D55"/>
    <w:rsid w:val="00203D9B"/>
    <w:rsid w:val="00203E55"/>
    <w:rsid w:val="0020468D"/>
    <w:rsid w:val="00204A3A"/>
    <w:rsid w:val="00204E10"/>
    <w:rsid w:val="00204EA1"/>
    <w:rsid w:val="00205406"/>
    <w:rsid w:val="00205462"/>
    <w:rsid w:val="002064D1"/>
    <w:rsid w:val="002065CB"/>
    <w:rsid w:val="0020688D"/>
    <w:rsid w:val="002069A6"/>
    <w:rsid w:val="00206B0D"/>
    <w:rsid w:val="002070FD"/>
    <w:rsid w:val="00207361"/>
    <w:rsid w:val="002073AF"/>
    <w:rsid w:val="00207505"/>
    <w:rsid w:val="002076F3"/>
    <w:rsid w:val="00207783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44A"/>
    <w:rsid w:val="00213766"/>
    <w:rsid w:val="002142D2"/>
    <w:rsid w:val="0021443F"/>
    <w:rsid w:val="0021455A"/>
    <w:rsid w:val="00214938"/>
    <w:rsid w:val="00214FC9"/>
    <w:rsid w:val="0021509D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615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85D"/>
    <w:rsid w:val="002409D3"/>
    <w:rsid w:val="00240B88"/>
    <w:rsid w:val="00240E24"/>
    <w:rsid w:val="0024118F"/>
    <w:rsid w:val="00241470"/>
    <w:rsid w:val="00241611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8CF"/>
    <w:rsid w:val="0024599B"/>
    <w:rsid w:val="00245C52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D77"/>
    <w:rsid w:val="00250F16"/>
    <w:rsid w:val="002510E5"/>
    <w:rsid w:val="002514E8"/>
    <w:rsid w:val="002517FA"/>
    <w:rsid w:val="00251E3F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B90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49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DC6"/>
    <w:rsid w:val="00270326"/>
    <w:rsid w:val="002703DD"/>
    <w:rsid w:val="00270452"/>
    <w:rsid w:val="002706DC"/>
    <w:rsid w:val="00270839"/>
    <w:rsid w:val="00270CAB"/>
    <w:rsid w:val="00270F79"/>
    <w:rsid w:val="0027102E"/>
    <w:rsid w:val="002710A9"/>
    <w:rsid w:val="0027132E"/>
    <w:rsid w:val="002715ED"/>
    <w:rsid w:val="00271EDE"/>
    <w:rsid w:val="0027227B"/>
    <w:rsid w:val="00272289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115"/>
    <w:rsid w:val="0028030D"/>
    <w:rsid w:val="00280813"/>
    <w:rsid w:val="002809A1"/>
    <w:rsid w:val="002809A2"/>
    <w:rsid w:val="00280C69"/>
    <w:rsid w:val="00280FE5"/>
    <w:rsid w:val="0028104A"/>
    <w:rsid w:val="002810E9"/>
    <w:rsid w:val="00281511"/>
    <w:rsid w:val="002817BB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744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427"/>
    <w:rsid w:val="002918D7"/>
    <w:rsid w:val="00291CFD"/>
    <w:rsid w:val="00291D3F"/>
    <w:rsid w:val="00291E02"/>
    <w:rsid w:val="00292022"/>
    <w:rsid w:val="002920AC"/>
    <w:rsid w:val="002921C4"/>
    <w:rsid w:val="0029255A"/>
    <w:rsid w:val="0029264D"/>
    <w:rsid w:val="0029270A"/>
    <w:rsid w:val="002932EC"/>
    <w:rsid w:val="002932EF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4ED7"/>
    <w:rsid w:val="0029524D"/>
    <w:rsid w:val="0029558F"/>
    <w:rsid w:val="00295815"/>
    <w:rsid w:val="00295AAC"/>
    <w:rsid w:val="002960F3"/>
    <w:rsid w:val="002968C9"/>
    <w:rsid w:val="00296B7E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FEF"/>
    <w:rsid w:val="002A02A8"/>
    <w:rsid w:val="002A083B"/>
    <w:rsid w:val="002A0BFA"/>
    <w:rsid w:val="002A1083"/>
    <w:rsid w:val="002A13A0"/>
    <w:rsid w:val="002A1AD8"/>
    <w:rsid w:val="002A1EE9"/>
    <w:rsid w:val="002A271D"/>
    <w:rsid w:val="002A272D"/>
    <w:rsid w:val="002A29FD"/>
    <w:rsid w:val="002A2BD7"/>
    <w:rsid w:val="002A3272"/>
    <w:rsid w:val="002A3790"/>
    <w:rsid w:val="002A37E4"/>
    <w:rsid w:val="002A3BFD"/>
    <w:rsid w:val="002A3D19"/>
    <w:rsid w:val="002A429C"/>
    <w:rsid w:val="002A439C"/>
    <w:rsid w:val="002A4AB0"/>
    <w:rsid w:val="002A4B2C"/>
    <w:rsid w:val="002A4D9A"/>
    <w:rsid w:val="002A4F1A"/>
    <w:rsid w:val="002A5089"/>
    <w:rsid w:val="002A5493"/>
    <w:rsid w:val="002A58E5"/>
    <w:rsid w:val="002A5A27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A7C79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B5"/>
    <w:rsid w:val="002B2F44"/>
    <w:rsid w:val="002B318C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A9E"/>
    <w:rsid w:val="002B7ACD"/>
    <w:rsid w:val="002B7BC5"/>
    <w:rsid w:val="002B7C3A"/>
    <w:rsid w:val="002B7D9B"/>
    <w:rsid w:val="002C034B"/>
    <w:rsid w:val="002C06C3"/>
    <w:rsid w:val="002C0811"/>
    <w:rsid w:val="002C088E"/>
    <w:rsid w:val="002C08CB"/>
    <w:rsid w:val="002C08D0"/>
    <w:rsid w:val="002C0A56"/>
    <w:rsid w:val="002C1020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FD9"/>
    <w:rsid w:val="002C40A1"/>
    <w:rsid w:val="002C4296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49D"/>
    <w:rsid w:val="002C572E"/>
    <w:rsid w:val="002C5F12"/>
    <w:rsid w:val="002C6891"/>
    <w:rsid w:val="002C6A56"/>
    <w:rsid w:val="002C6A83"/>
    <w:rsid w:val="002C720E"/>
    <w:rsid w:val="002C73B3"/>
    <w:rsid w:val="002C754C"/>
    <w:rsid w:val="002C76C4"/>
    <w:rsid w:val="002C7796"/>
    <w:rsid w:val="002C788F"/>
    <w:rsid w:val="002C7AC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54D"/>
    <w:rsid w:val="002D1974"/>
    <w:rsid w:val="002D1B5F"/>
    <w:rsid w:val="002D1C44"/>
    <w:rsid w:val="002D22C0"/>
    <w:rsid w:val="002D23BB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A77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E0337"/>
    <w:rsid w:val="002E036F"/>
    <w:rsid w:val="002E0482"/>
    <w:rsid w:val="002E05A8"/>
    <w:rsid w:val="002E0900"/>
    <w:rsid w:val="002E0997"/>
    <w:rsid w:val="002E0CBB"/>
    <w:rsid w:val="002E0FFD"/>
    <w:rsid w:val="002E10B7"/>
    <w:rsid w:val="002E12A4"/>
    <w:rsid w:val="002E1435"/>
    <w:rsid w:val="002E15C8"/>
    <w:rsid w:val="002E160F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27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719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998"/>
    <w:rsid w:val="002F4A0C"/>
    <w:rsid w:val="002F4A63"/>
    <w:rsid w:val="002F4C00"/>
    <w:rsid w:val="002F5716"/>
    <w:rsid w:val="002F5ACA"/>
    <w:rsid w:val="002F5F1E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5B3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2D"/>
    <w:rsid w:val="00307DA2"/>
    <w:rsid w:val="00307DAA"/>
    <w:rsid w:val="00307DD8"/>
    <w:rsid w:val="00307FA5"/>
    <w:rsid w:val="00310081"/>
    <w:rsid w:val="003100C1"/>
    <w:rsid w:val="0031040B"/>
    <w:rsid w:val="0031046B"/>
    <w:rsid w:val="003106E7"/>
    <w:rsid w:val="0031072C"/>
    <w:rsid w:val="00310901"/>
    <w:rsid w:val="00310EB2"/>
    <w:rsid w:val="00310F4B"/>
    <w:rsid w:val="00311507"/>
    <w:rsid w:val="00311AD0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DEB"/>
    <w:rsid w:val="00315E60"/>
    <w:rsid w:val="00315F77"/>
    <w:rsid w:val="00315F8E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E7F"/>
    <w:rsid w:val="00320574"/>
    <w:rsid w:val="0032082A"/>
    <w:rsid w:val="00320D59"/>
    <w:rsid w:val="00321007"/>
    <w:rsid w:val="00321552"/>
    <w:rsid w:val="00321560"/>
    <w:rsid w:val="00321718"/>
    <w:rsid w:val="003218BC"/>
    <w:rsid w:val="00321AA1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3A"/>
    <w:rsid w:val="00324259"/>
    <w:rsid w:val="003243C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27F57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C73"/>
    <w:rsid w:val="00333DC8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3B8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9B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86D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2E9"/>
    <w:rsid w:val="00346379"/>
    <w:rsid w:val="003464AD"/>
    <w:rsid w:val="003465F9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D9C"/>
    <w:rsid w:val="00353F4B"/>
    <w:rsid w:val="00353FD7"/>
    <w:rsid w:val="0035405C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B82"/>
    <w:rsid w:val="00361FC1"/>
    <w:rsid w:val="0036208B"/>
    <w:rsid w:val="003621F0"/>
    <w:rsid w:val="0036251C"/>
    <w:rsid w:val="0036272A"/>
    <w:rsid w:val="003628CB"/>
    <w:rsid w:val="003629E5"/>
    <w:rsid w:val="00362B30"/>
    <w:rsid w:val="00362DCA"/>
    <w:rsid w:val="00362E3C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5A"/>
    <w:rsid w:val="0036622A"/>
    <w:rsid w:val="00366518"/>
    <w:rsid w:val="0036684F"/>
    <w:rsid w:val="00366A5C"/>
    <w:rsid w:val="00366ABC"/>
    <w:rsid w:val="0036769E"/>
    <w:rsid w:val="003676BB"/>
    <w:rsid w:val="00367814"/>
    <w:rsid w:val="003679AE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746"/>
    <w:rsid w:val="00375B1E"/>
    <w:rsid w:val="00376137"/>
    <w:rsid w:val="00376594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AEA"/>
    <w:rsid w:val="00383D72"/>
    <w:rsid w:val="00383E30"/>
    <w:rsid w:val="00383FA8"/>
    <w:rsid w:val="003840E7"/>
    <w:rsid w:val="00384A48"/>
    <w:rsid w:val="00384C3E"/>
    <w:rsid w:val="00384DC1"/>
    <w:rsid w:val="00384EC3"/>
    <w:rsid w:val="00385043"/>
    <w:rsid w:val="003850E8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836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B6B"/>
    <w:rsid w:val="003A010D"/>
    <w:rsid w:val="003A013E"/>
    <w:rsid w:val="003A0433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4BC9"/>
    <w:rsid w:val="003A4C0A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A23"/>
    <w:rsid w:val="003A6A59"/>
    <w:rsid w:val="003A6AE8"/>
    <w:rsid w:val="003A6CFC"/>
    <w:rsid w:val="003A6F4F"/>
    <w:rsid w:val="003A73DF"/>
    <w:rsid w:val="003A73E1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125F"/>
    <w:rsid w:val="003B17FF"/>
    <w:rsid w:val="003B1B4B"/>
    <w:rsid w:val="003B1C15"/>
    <w:rsid w:val="003B1F95"/>
    <w:rsid w:val="003B20F1"/>
    <w:rsid w:val="003B2405"/>
    <w:rsid w:val="003B2506"/>
    <w:rsid w:val="003B2540"/>
    <w:rsid w:val="003B2729"/>
    <w:rsid w:val="003B28B7"/>
    <w:rsid w:val="003B29DD"/>
    <w:rsid w:val="003B2B69"/>
    <w:rsid w:val="003B2F69"/>
    <w:rsid w:val="003B3638"/>
    <w:rsid w:val="003B3BF9"/>
    <w:rsid w:val="003B3E40"/>
    <w:rsid w:val="003B40A4"/>
    <w:rsid w:val="003B4244"/>
    <w:rsid w:val="003B44CE"/>
    <w:rsid w:val="003B4600"/>
    <w:rsid w:val="003B4977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030"/>
    <w:rsid w:val="003C44E8"/>
    <w:rsid w:val="003C4874"/>
    <w:rsid w:val="003C48ED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E6"/>
    <w:rsid w:val="003D2FB3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C7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E0BFB"/>
    <w:rsid w:val="003E0F26"/>
    <w:rsid w:val="003E0F31"/>
    <w:rsid w:val="003E0FC6"/>
    <w:rsid w:val="003E16D1"/>
    <w:rsid w:val="003E18AB"/>
    <w:rsid w:val="003E1B49"/>
    <w:rsid w:val="003E2015"/>
    <w:rsid w:val="003E2135"/>
    <w:rsid w:val="003E230F"/>
    <w:rsid w:val="003E2483"/>
    <w:rsid w:val="003E24CD"/>
    <w:rsid w:val="003E24E0"/>
    <w:rsid w:val="003E24E3"/>
    <w:rsid w:val="003E24EC"/>
    <w:rsid w:val="003E25E4"/>
    <w:rsid w:val="003E2702"/>
    <w:rsid w:val="003E2B25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27A"/>
    <w:rsid w:val="003E638F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018"/>
    <w:rsid w:val="003F023A"/>
    <w:rsid w:val="003F05F9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DD5"/>
    <w:rsid w:val="003F7E15"/>
    <w:rsid w:val="003F7E7E"/>
    <w:rsid w:val="00400101"/>
    <w:rsid w:val="004003A2"/>
    <w:rsid w:val="00400B64"/>
    <w:rsid w:val="00400BE2"/>
    <w:rsid w:val="00400DFC"/>
    <w:rsid w:val="004011A5"/>
    <w:rsid w:val="004019AE"/>
    <w:rsid w:val="00401F8E"/>
    <w:rsid w:val="00402187"/>
    <w:rsid w:val="0040229E"/>
    <w:rsid w:val="0040243F"/>
    <w:rsid w:val="00402B5B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7BE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C5"/>
    <w:rsid w:val="004105DB"/>
    <w:rsid w:val="004106AD"/>
    <w:rsid w:val="00410C57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A4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549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EF4"/>
    <w:rsid w:val="0042751E"/>
    <w:rsid w:val="0042768B"/>
    <w:rsid w:val="0042786E"/>
    <w:rsid w:val="0043004F"/>
    <w:rsid w:val="00430098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9AE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120"/>
    <w:rsid w:val="004473EE"/>
    <w:rsid w:val="0044771B"/>
    <w:rsid w:val="00447752"/>
    <w:rsid w:val="00450156"/>
    <w:rsid w:val="00450366"/>
    <w:rsid w:val="0045046B"/>
    <w:rsid w:val="004504B5"/>
    <w:rsid w:val="004504E9"/>
    <w:rsid w:val="004506ED"/>
    <w:rsid w:val="00450852"/>
    <w:rsid w:val="00450984"/>
    <w:rsid w:val="00450A3E"/>
    <w:rsid w:val="00450C30"/>
    <w:rsid w:val="00450DBF"/>
    <w:rsid w:val="004512A1"/>
    <w:rsid w:val="00451C0D"/>
    <w:rsid w:val="00451F3F"/>
    <w:rsid w:val="0045201D"/>
    <w:rsid w:val="00452094"/>
    <w:rsid w:val="004529AE"/>
    <w:rsid w:val="00453171"/>
    <w:rsid w:val="004534D1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595"/>
    <w:rsid w:val="004567EE"/>
    <w:rsid w:val="00456AA6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75"/>
    <w:rsid w:val="00460A8D"/>
    <w:rsid w:val="00460C57"/>
    <w:rsid w:val="00460DCF"/>
    <w:rsid w:val="00460DEA"/>
    <w:rsid w:val="00460F19"/>
    <w:rsid w:val="00460F7A"/>
    <w:rsid w:val="0046100F"/>
    <w:rsid w:val="004610EA"/>
    <w:rsid w:val="004613E6"/>
    <w:rsid w:val="00461BEC"/>
    <w:rsid w:val="00461D3E"/>
    <w:rsid w:val="00461E85"/>
    <w:rsid w:val="00461F49"/>
    <w:rsid w:val="00462008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9B1"/>
    <w:rsid w:val="004729EB"/>
    <w:rsid w:val="00472A49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D0"/>
    <w:rsid w:val="004742DE"/>
    <w:rsid w:val="004743E7"/>
    <w:rsid w:val="00474729"/>
    <w:rsid w:val="0047477A"/>
    <w:rsid w:val="00474A30"/>
    <w:rsid w:val="00474DE6"/>
    <w:rsid w:val="004751AF"/>
    <w:rsid w:val="00475803"/>
    <w:rsid w:val="00475F67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88E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4E4"/>
    <w:rsid w:val="004837A2"/>
    <w:rsid w:val="004837F1"/>
    <w:rsid w:val="0048385F"/>
    <w:rsid w:val="00483CF6"/>
    <w:rsid w:val="004841D6"/>
    <w:rsid w:val="0048421C"/>
    <w:rsid w:val="00484349"/>
    <w:rsid w:val="00484596"/>
    <w:rsid w:val="004846BA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4FF"/>
    <w:rsid w:val="00487784"/>
    <w:rsid w:val="004877B9"/>
    <w:rsid w:val="00487896"/>
    <w:rsid w:val="00487CA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C48"/>
    <w:rsid w:val="00493EB1"/>
    <w:rsid w:val="00493EC5"/>
    <w:rsid w:val="00494053"/>
    <w:rsid w:val="0049437F"/>
    <w:rsid w:val="004943A4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829"/>
    <w:rsid w:val="004B1CA9"/>
    <w:rsid w:val="004B1F23"/>
    <w:rsid w:val="004B23C3"/>
    <w:rsid w:val="004B25B1"/>
    <w:rsid w:val="004B2758"/>
    <w:rsid w:val="004B2A5D"/>
    <w:rsid w:val="004B325B"/>
    <w:rsid w:val="004B32E3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F87"/>
    <w:rsid w:val="004B5462"/>
    <w:rsid w:val="004B55C6"/>
    <w:rsid w:val="004B57C0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6F86"/>
    <w:rsid w:val="004B7109"/>
    <w:rsid w:val="004B75B7"/>
    <w:rsid w:val="004B7675"/>
    <w:rsid w:val="004B7689"/>
    <w:rsid w:val="004C0000"/>
    <w:rsid w:val="004C0102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4E2E"/>
    <w:rsid w:val="004C51BA"/>
    <w:rsid w:val="004C521C"/>
    <w:rsid w:val="004C5505"/>
    <w:rsid w:val="004C5869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87"/>
    <w:rsid w:val="004D4A9E"/>
    <w:rsid w:val="004D4BFB"/>
    <w:rsid w:val="004D4ECC"/>
    <w:rsid w:val="004D4F0D"/>
    <w:rsid w:val="004D54D8"/>
    <w:rsid w:val="004D5664"/>
    <w:rsid w:val="004D57E0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6D7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F7B"/>
    <w:rsid w:val="004E7064"/>
    <w:rsid w:val="004E78C8"/>
    <w:rsid w:val="004E7A24"/>
    <w:rsid w:val="004E7A8B"/>
    <w:rsid w:val="004E7B91"/>
    <w:rsid w:val="004F045A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40C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EBC"/>
    <w:rsid w:val="005011E9"/>
    <w:rsid w:val="00501D13"/>
    <w:rsid w:val="00502542"/>
    <w:rsid w:val="005028F0"/>
    <w:rsid w:val="00502DDD"/>
    <w:rsid w:val="00502DF4"/>
    <w:rsid w:val="00502EED"/>
    <w:rsid w:val="005030E4"/>
    <w:rsid w:val="00503BE3"/>
    <w:rsid w:val="0050414F"/>
    <w:rsid w:val="005048BE"/>
    <w:rsid w:val="00504913"/>
    <w:rsid w:val="00504C95"/>
    <w:rsid w:val="00504CFE"/>
    <w:rsid w:val="00504F08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D7E"/>
    <w:rsid w:val="00510DCD"/>
    <w:rsid w:val="00510FE7"/>
    <w:rsid w:val="00511476"/>
    <w:rsid w:val="00511680"/>
    <w:rsid w:val="00511973"/>
    <w:rsid w:val="00511C2E"/>
    <w:rsid w:val="005124C0"/>
    <w:rsid w:val="005124F4"/>
    <w:rsid w:val="0051265A"/>
    <w:rsid w:val="0051272D"/>
    <w:rsid w:val="00512ABF"/>
    <w:rsid w:val="00512B9F"/>
    <w:rsid w:val="00513169"/>
    <w:rsid w:val="005136A4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CB5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837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B5A"/>
    <w:rsid w:val="005324CE"/>
    <w:rsid w:val="005327B6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27E"/>
    <w:rsid w:val="00536347"/>
    <w:rsid w:val="0053650A"/>
    <w:rsid w:val="00536833"/>
    <w:rsid w:val="00536D3E"/>
    <w:rsid w:val="00536E40"/>
    <w:rsid w:val="00536ED8"/>
    <w:rsid w:val="00536FE1"/>
    <w:rsid w:val="005373FE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6E7"/>
    <w:rsid w:val="005429F0"/>
    <w:rsid w:val="00542BD7"/>
    <w:rsid w:val="00542FA9"/>
    <w:rsid w:val="00543144"/>
    <w:rsid w:val="0054320A"/>
    <w:rsid w:val="0054329F"/>
    <w:rsid w:val="0054356B"/>
    <w:rsid w:val="00543B8C"/>
    <w:rsid w:val="00543BA6"/>
    <w:rsid w:val="00544264"/>
    <w:rsid w:val="0054427A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0C8"/>
    <w:rsid w:val="0055020F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C6C"/>
    <w:rsid w:val="00552FC4"/>
    <w:rsid w:val="005536FE"/>
    <w:rsid w:val="00553816"/>
    <w:rsid w:val="00553A31"/>
    <w:rsid w:val="00553AE1"/>
    <w:rsid w:val="00553BBD"/>
    <w:rsid w:val="00553ECB"/>
    <w:rsid w:val="005540AB"/>
    <w:rsid w:val="005541F1"/>
    <w:rsid w:val="00554845"/>
    <w:rsid w:val="00554ABA"/>
    <w:rsid w:val="00554B68"/>
    <w:rsid w:val="00554C5E"/>
    <w:rsid w:val="00554F48"/>
    <w:rsid w:val="0055503E"/>
    <w:rsid w:val="0055522B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1F2"/>
    <w:rsid w:val="00560478"/>
    <w:rsid w:val="00560757"/>
    <w:rsid w:val="005608FE"/>
    <w:rsid w:val="00560A3B"/>
    <w:rsid w:val="00560E4B"/>
    <w:rsid w:val="00560EB4"/>
    <w:rsid w:val="00560F91"/>
    <w:rsid w:val="00561052"/>
    <w:rsid w:val="00561359"/>
    <w:rsid w:val="0056185E"/>
    <w:rsid w:val="00561E36"/>
    <w:rsid w:val="00561F0D"/>
    <w:rsid w:val="00562BC7"/>
    <w:rsid w:val="00563203"/>
    <w:rsid w:val="005635CD"/>
    <w:rsid w:val="005637B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B8"/>
    <w:rsid w:val="00566058"/>
    <w:rsid w:val="0056640D"/>
    <w:rsid w:val="0056670D"/>
    <w:rsid w:val="00566C7F"/>
    <w:rsid w:val="00566CD3"/>
    <w:rsid w:val="00567172"/>
    <w:rsid w:val="005672A7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249"/>
    <w:rsid w:val="005815C0"/>
    <w:rsid w:val="00581610"/>
    <w:rsid w:val="005820A9"/>
    <w:rsid w:val="005820FE"/>
    <w:rsid w:val="00582107"/>
    <w:rsid w:val="00582136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984"/>
    <w:rsid w:val="00583B1B"/>
    <w:rsid w:val="00583C6E"/>
    <w:rsid w:val="00583FF2"/>
    <w:rsid w:val="00584021"/>
    <w:rsid w:val="00584181"/>
    <w:rsid w:val="0058436E"/>
    <w:rsid w:val="00584497"/>
    <w:rsid w:val="00584664"/>
    <w:rsid w:val="005847E6"/>
    <w:rsid w:val="005849E0"/>
    <w:rsid w:val="00584A61"/>
    <w:rsid w:val="00584B4C"/>
    <w:rsid w:val="00584BF1"/>
    <w:rsid w:val="00584CE0"/>
    <w:rsid w:val="00584FA6"/>
    <w:rsid w:val="00585245"/>
    <w:rsid w:val="0058528E"/>
    <w:rsid w:val="005852B6"/>
    <w:rsid w:val="00585446"/>
    <w:rsid w:val="00585477"/>
    <w:rsid w:val="00585597"/>
    <w:rsid w:val="00585645"/>
    <w:rsid w:val="005858CA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FA7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4DF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4050"/>
    <w:rsid w:val="005942D5"/>
    <w:rsid w:val="0059466A"/>
    <w:rsid w:val="0059467B"/>
    <w:rsid w:val="00594752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3DE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79F"/>
    <w:rsid w:val="005B3889"/>
    <w:rsid w:val="005B3F45"/>
    <w:rsid w:val="005B4117"/>
    <w:rsid w:val="005B4270"/>
    <w:rsid w:val="005B4429"/>
    <w:rsid w:val="005B448B"/>
    <w:rsid w:val="005B4743"/>
    <w:rsid w:val="005B4A39"/>
    <w:rsid w:val="005B51E0"/>
    <w:rsid w:val="005B542C"/>
    <w:rsid w:val="005B5442"/>
    <w:rsid w:val="005B57EE"/>
    <w:rsid w:val="005B5A24"/>
    <w:rsid w:val="005B5AA8"/>
    <w:rsid w:val="005B5CB0"/>
    <w:rsid w:val="005B5DEC"/>
    <w:rsid w:val="005B5F79"/>
    <w:rsid w:val="005B622E"/>
    <w:rsid w:val="005B62CF"/>
    <w:rsid w:val="005B681A"/>
    <w:rsid w:val="005B792A"/>
    <w:rsid w:val="005B79D5"/>
    <w:rsid w:val="005B7E13"/>
    <w:rsid w:val="005C06B4"/>
    <w:rsid w:val="005C0ADE"/>
    <w:rsid w:val="005C0F2F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3ED"/>
    <w:rsid w:val="005D44F0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6E0E"/>
    <w:rsid w:val="005D70EA"/>
    <w:rsid w:val="005D75A3"/>
    <w:rsid w:val="005D7740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1BA"/>
    <w:rsid w:val="005E136F"/>
    <w:rsid w:val="005E1380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6A7"/>
    <w:rsid w:val="005E46C2"/>
    <w:rsid w:val="005E49F2"/>
    <w:rsid w:val="005E4B96"/>
    <w:rsid w:val="005E4C17"/>
    <w:rsid w:val="005E4DD4"/>
    <w:rsid w:val="005E4DFA"/>
    <w:rsid w:val="005E4EC9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38D"/>
    <w:rsid w:val="005F03E6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063"/>
    <w:rsid w:val="005F612B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50F7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6E11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AA9"/>
    <w:rsid w:val="00614B75"/>
    <w:rsid w:val="00614D51"/>
    <w:rsid w:val="00615908"/>
    <w:rsid w:val="00615BA9"/>
    <w:rsid w:val="00615FCD"/>
    <w:rsid w:val="0061611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70"/>
    <w:rsid w:val="0061769D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DF"/>
    <w:rsid w:val="006231B0"/>
    <w:rsid w:val="00623373"/>
    <w:rsid w:val="0062340D"/>
    <w:rsid w:val="00623AE5"/>
    <w:rsid w:val="00623AEA"/>
    <w:rsid w:val="00623C0E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32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C1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B19"/>
    <w:rsid w:val="00640C2E"/>
    <w:rsid w:val="00641591"/>
    <w:rsid w:val="006415CF"/>
    <w:rsid w:val="00641707"/>
    <w:rsid w:val="00641761"/>
    <w:rsid w:val="00641A77"/>
    <w:rsid w:val="00641AC2"/>
    <w:rsid w:val="00641AFB"/>
    <w:rsid w:val="00641C15"/>
    <w:rsid w:val="00641D22"/>
    <w:rsid w:val="0064204D"/>
    <w:rsid w:val="00642525"/>
    <w:rsid w:val="00642838"/>
    <w:rsid w:val="0064296E"/>
    <w:rsid w:val="00642B36"/>
    <w:rsid w:val="00642CD0"/>
    <w:rsid w:val="00642EF5"/>
    <w:rsid w:val="00643283"/>
    <w:rsid w:val="006432C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73D1"/>
    <w:rsid w:val="0064764B"/>
    <w:rsid w:val="00647928"/>
    <w:rsid w:val="00647DB9"/>
    <w:rsid w:val="00647ED0"/>
    <w:rsid w:val="00650105"/>
    <w:rsid w:val="00650197"/>
    <w:rsid w:val="0065046F"/>
    <w:rsid w:val="00650665"/>
    <w:rsid w:val="00650C11"/>
    <w:rsid w:val="00650C42"/>
    <w:rsid w:val="006515A6"/>
    <w:rsid w:val="006518F1"/>
    <w:rsid w:val="00651F13"/>
    <w:rsid w:val="00651FA9"/>
    <w:rsid w:val="0065210E"/>
    <w:rsid w:val="006523AD"/>
    <w:rsid w:val="006523C6"/>
    <w:rsid w:val="00652457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036"/>
    <w:rsid w:val="0065455D"/>
    <w:rsid w:val="006546CC"/>
    <w:rsid w:val="006551F3"/>
    <w:rsid w:val="0065545C"/>
    <w:rsid w:val="006559C7"/>
    <w:rsid w:val="00655AAA"/>
    <w:rsid w:val="00655EF6"/>
    <w:rsid w:val="00655F13"/>
    <w:rsid w:val="006562E0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601CF"/>
    <w:rsid w:val="00660534"/>
    <w:rsid w:val="00660B04"/>
    <w:rsid w:val="00660B89"/>
    <w:rsid w:val="00660C8A"/>
    <w:rsid w:val="00660DA8"/>
    <w:rsid w:val="00660E54"/>
    <w:rsid w:val="00661174"/>
    <w:rsid w:val="0066124A"/>
    <w:rsid w:val="00661494"/>
    <w:rsid w:val="006615BD"/>
    <w:rsid w:val="006617FE"/>
    <w:rsid w:val="00661C77"/>
    <w:rsid w:val="006628A8"/>
    <w:rsid w:val="00662900"/>
    <w:rsid w:val="00662A7C"/>
    <w:rsid w:val="00662EA4"/>
    <w:rsid w:val="00663237"/>
    <w:rsid w:val="006632F0"/>
    <w:rsid w:val="006634BD"/>
    <w:rsid w:val="00663597"/>
    <w:rsid w:val="00663606"/>
    <w:rsid w:val="0066363C"/>
    <w:rsid w:val="00663D65"/>
    <w:rsid w:val="00663DAF"/>
    <w:rsid w:val="00663DFF"/>
    <w:rsid w:val="00663E55"/>
    <w:rsid w:val="00663E5B"/>
    <w:rsid w:val="00663E64"/>
    <w:rsid w:val="0066439C"/>
    <w:rsid w:val="006644C2"/>
    <w:rsid w:val="00664DBB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3C1"/>
    <w:rsid w:val="006666FD"/>
    <w:rsid w:val="00666D03"/>
    <w:rsid w:val="00666E0F"/>
    <w:rsid w:val="00666F77"/>
    <w:rsid w:val="006670FD"/>
    <w:rsid w:val="0066763C"/>
    <w:rsid w:val="00667671"/>
    <w:rsid w:val="006678FB"/>
    <w:rsid w:val="00667EAC"/>
    <w:rsid w:val="00670351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71D9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306"/>
    <w:rsid w:val="0068330C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CD4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CE3"/>
    <w:rsid w:val="00687F75"/>
    <w:rsid w:val="00687FF9"/>
    <w:rsid w:val="00690713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70D6"/>
    <w:rsid w:val="00697217"/>
    <w:rsid w:val="006972CA"/>
    <w:rsid w:val="00697464"/>
    <w:rsid w:val="0069751D"/>
    <w:rsid w:val="00697786"/>
    <w:rsid w:val="00697953"/>
    <w:rsid w:val="00697A58"/>
    <w:rsid w:val="00697D74"/>
    <w:rsid w:val="006A0187"/>
    <w:rsid w:val="006A02C7"/>
    <w:rsid w:val="006A04DD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DAA"/>
    <w:rsid w:val="006A4FF4"/>
    <w:rsid w:val="006A5467"/>
    <w:rsid w:val="006A549A"/>
    <w:rsid w:val="006A550B"/>
    <w:rsid w:val="006A5D49"/>
    <w:rsid w:val="006A619B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BDA"/>
    <w:rsid w:val="006B0C95"/>
    <w:rsid w:val="006B0DBB"/>
    <w:rsid w:val="006B0EA8"/>
    <w:rsid w:val="006B0F01"/>
    <w:rsid w:val="006B107B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8C0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4BD"/>
    <w:rsid w:val="006C054C"/>
    <w:rsid w:val="006C0666"/>
    <w:rsid w:val="006C0A29"/>
    <w:rsid w:val="006C0A93"/>
    <w:rsid w:val="006C0CAC"/>
    <w:rsid w:val="006C0FCB"/>
    <w:rsid w:val="006C1574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1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E98"/>
    <w:rsid w:val="006D10B8"/>
    <w:rsid w:val="006D1246"/>
    <w:rsid w:val="006D218D"/>
    <w:rsid w:val="006D2233"/>
    <w:rsid w:val="006D23A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52C"/>
    <w:rsid w:val="006D573B"/>
    <w:rsid w:val="006D63DD"/>
    <w:rsid w:val="006D684C"/>
    <w:rsid w:val="006D6DC1"/>
    <w:rsid w:val="006D701D"/>
    <w:rsid w:val="006D7134"/>
    <w:rsid w:val="006D720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6FB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868"/>
    <w:rsid w:val="006E3FA0"/>
    <w:rsid w:val="006E4057"/>
    <w:rsid w:val="006E4356"/>
    <w:rsid w:val="006E46D0"/>
    <w:rsid w:val="006E4840"/>
    <w:rsid w:val="006E4AA7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2CD3"/>
    <w:rsid w:val="0070307C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757"/>
    <w:rsid w:val="007047D6"/>
    <w:rsid w:val="0070480C"/>
    <w:rsid w:val="0070482E"/>
    <w:rsid w:val="007048E2"/>
    <w:rsid w:val="00704C0C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0FFA"/>
    <w:rsid w:val="0071157E"/>
    <w:rsid w:val="007116BE"/>
    <w:rsid w:val="00711EFE"/>
    <w:rsid w:val="00711F11"/>
    <w:rsid w:val="0071234D"/>
    <w:rsid w:val="00712B7E"/>
    <w:rsid w:val="00712CBA"/>
    <w:rsid w:val="00712CDC"/>
    <w:rsid w:val="00712ED1"/>
    <w:rsid w:val="0071306F"/>
    <w:rsid w:val="00713555"/>
    <w:rsid w:val="00713778"/>
    <w:rsid w:val="0071385F"/>
    <w:rsid w:val="00713929"/>
    <w:rsid w:val="00713B1B"/>
    <w:rsid w:val="00713C4B"/>
    <w:rsid w:val="00713CA2"/>
    <w:rsid w:val="00713CC8"/>
    <w:rsid w:val="00713E8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3"/>
    <w:rsid w:val="00720D3A"/>
    <w:rsid w:val="00721134"/>
    <w:rsid w:val="00721232"/>
    <w:rsid w:val="007212C3"/>
    <w:rsid w:val="0072155B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48E"/>
    <w:rsid w:val="007246D0"/>
    <w:rsid w:val="0072481E"/>
    <w:rsid w:val="00724FD7"/>
    <w:rsid w:val="0072507A"/>
    <w:rsid w:val="00725296"/>
    <w:rsid w:val="0072553A"/>
    <w:rsid w:val="007255B7"/>
    <w:rsid w:val="007258D2"/>
    <w:rsid w:val="00725C03"/>
    <w:rsid w:val="00725FDB"/>
    <w:rsid w:val="0072664F"/>
    <w:rsid w:val="00726709"/>
    <w:rsid w:val="007268C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69F"/>
    <w:rsid w:val="00731964"/>
    <w:rsid w:val="007319ED"/>
    <w:rsid w:val="00731A07"/>
    <w:rsid w:val="00731B07"/>
    <w:rsid w:val="00731B2C"/>
    <w:rsid w:val="00731CA5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562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3D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84"/>
    <w:rsid w:val="0074659C"/>
    <w:rsid w:val="0074697D"/>
    <w:rsid w:val="00746DE0"/>
    <w:rsid w:val="00746F72"/>
    <w:rsid w:val="0074732F"/>
    <w:rsid w:val="007477BA"/>
    <w:rsid w:val="00747AF0"/>
    <w:rsid w:val="00747B09"/>
    <w:rsid w:val="00747FBF"/>
    <w:rsid w:val="00750207"/>
    <w:rsid w:val="00750A3A"/>
    <w:rsid w:val="00750AB1"/>
    <w:rsid w:val="00750C3A"/>
    <w:rsid w:val="00751067"/>
    <w:rsid w:val="00751776"/>
    <w:rsid w:val="00751B1D"/>
    <w:rsid w:val="00751B41"/>
    <w:rsid w:val="00751CF0"/>
    <w:rsid w:val="007520B7"/>
    <w:rsid w:val="00752459"/>
    <w:rsid w:val="007525A6"/>
    <w:rsid w:val="00752608"/>
    <w:rsid w:val="0075280B"/>
    <w:rsid w:val="00752882"/>
    <w:rsid w:val="00752974"/>
    <w:rsid w:val="00752BE1"/>
    <w:rsid w:val="00752E7F"/>
    <w:rsid w:val="00753035"/>
    <w:rsid w:val="007537B8"/>
    <w:rsid w:val="00753A1B"/>
    <w:rsid w:val="00754124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8C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FC7"/>
    <w:rsid w:val="00775060"/>
    <w:rsid w:val="00775121"/>
    <w:rsid w:val="007753F3"/>
    <w:rsid w:val="007754DF"/>
    <w:rsid w:val="007754EA"/>
    <w:rsid w:val="00775B04"/>
    <w:rsid w:val="00775D0B"/>
    <w:rsid w:val="00775E8F"/>
    <w:rsid w:val="00776154"/>
    <w:rsid w:val="0077646F"/>
    <w:rsid w:val="007764BF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026B"/>
    <w:rsid w:val="00780818"/>
    <w:rsid w:val="00780947"/>
    <w:rsid w:val="00780BA5"/>
    <w:rsid w:val="00781965"/>
    <w:rsid w:val="007820D6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2CE2"/>
    <w:rsid w:val="007830AF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A9B"/>
    <w:rsid w:val="00792C40"/>
    <w:rsid w:val="00792E77"/>
    <w:rsid w:val="00793104"/>
    <w:rsid w:val="00793663"/>
    <w:rsid w:val="00793825"/>
    <w:rsid w:val="007942B9"/>
    <w:rsid w:val="007944FB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98D"/>
    <w:rsid w:val="00796FBD"/>
    <w:rsid w:val="007970F9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13E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449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5E45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2B2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91B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4A4"/>
    <w:rsid w:val="007D6904"/>
    <w:rsid w:val="007D6CE6"/>
    <w:rsid w:val="007D70A7"/>
    <w:rsid w:val="007D7313"/>
    <w:rsid w:val="007D77B4"/>
    <w:rsid w:val="007D7872"/>
    <w:rsid w:val="007D78C4"/>
    <w:rsid w:val="007E003B"/>
    <w:rsid w:val="007E0200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BF7"/>
    <w:rsid w:val="007E3D42"/>
    <w:rsid w:val="007E3F70"/>
    <w:rsid w:val="007E40E5"/>
    <w:rsid w:val="007E43A6"/>
    <w:rsid w:val="007E4526"/>
    <w:rsid w:val="007E4535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62D8"/>
    <w:rsid w:val="007E6A33"/>
    <w:rsid w:val="007E6C78"/>
    <w:rsid w:val="007E701D"/>
    <w:rsid w:val="007E7196"/>
    <w:rsid w:val="007E727E"/>
    <w:rsid w:val="007E74E4"/>
    <w:rsid w:val="007F029D"/>
    <w:rsid w:val="007F03D3"/>
    <w:rsid w:val="007F0498"/>
    <w:rsid w:val="007F068F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662"/>
    <w:rsid w:val="007F26EF"/>
    <w:rsid w:val="007F297D"/>
    <w:rsid w:val="007F2AAA"/>
    <w:rsid w:val="007F3180"/>
    <w:rsid w:val="007F3216"/>
    <w:rsid w:val="007F378C"/>
    <w:rsid w:val="007F3A21"/>
    <w:rsid w:val="007F3BE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800016"/>
    <w:rsid w:val="00800130"/>
    <w:rsid w:val="008005FA"/>
    <w:rsid w:val="00800681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787"/>
    <w:rsid w:val="00803BB2"/>
    <w:rsid w:val="00804DAC"/>
    <w:rsid w:val="00804E5E"/>
    <w:rsid w:val="00804E87"/>
    <w:rsid w:val="00804EC1"/>
    <w:rsid w:val="00804FBB"/>
    <w:rsid w:val="00805048"/>
    <w:rsid w:val="008051AD"/>
    <w:rsid w:val="00805298"/>
    <w:rsid w:val="0080559C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70E2"/>
    <w:rsid w:val="00807236"/>
    <w:rsid w:val="008072B3"/>
    <w:rsid w:val="0080737A"/>
    <w:rsid w:val="008076CE"/>
    <w:rsid w:val="008076FC"/>
    <w:rsid w:val="008077EA"/>
    <w:rsid w:val="008078B4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600"/>
    <w:rsid w:val="00811A1C"/>
    <w:rsid w:val="00812320"/>
    <w:rsid w:val="00812507"/>
    <w:rsid w:val="008125C7"/>
    <w:rsid w:val="008127C1"/>
    <w:rsid w:val="0081280A"/>
    <w:rsid w:val="008128A5"/>
    <w:rsid w:val="00812AD7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80"/>
    <w:rsid w:val="008231CA"/>
    <w:rsid w:val="0082383A"/>
    <w:rsid w:val="008238A9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36B"/>
    <w:rsid w:val="008259F5"/>
    <w:rsid w:val="00825C49"/>
    <w:rsid w:val="008263FC"/>
    <w:rsid w:val="008264A3"/>
    <w:rsid w:val="008267EF"/>
    <w:rsid w:val="00826A21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F68"/>
    <w:rsid w:val="00830211"/>
    <w:rsid w:val="00830379"/>
    <w:rsid w:val="008303C4"/>
    <w:rsid w:val="0083079D"/>
    <w:rsid w:val="00830CCB"/>
    <w:rsid w:val="00830DBD"/>
    <w:rsid w:val="00830E69"/>
    <w:rsid w:val="008310D9"/>
    <w:rsid w:val="00831135"/>
    <w:rsid w:val="008314CB"/>
    <w:rsid w:val="008318A3"/>
    <w:rsid w:val="008319D8"/>
    <w:rsid w:val="008323FE"/>
    <w:rsid w:val="0083247C"/>
    <w:rsid w:val="00832669"/>
    <w:rsid w:val="00832903"/>
    <w:rsid w:val="00832963"/>
    <w:rsid w:val="0083297F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4009E"/>
    <w:rsid w:val="008402AD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E1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9E2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B77"/>
    <w:rsid w:val="00863C33"/>
    <w:rsid w:val="00863FFB"/>
    <w:rsid w:val="00864417"/>
    <w:rsid w:val="00864A50"/>
    <w:rsid w:val="00864B8B"/>
    <w:rsid w:val="00864BFF"/>
    <w:rsid w:val="00864D74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AFF"/>
    <w:rsid w:val="00867B41"/>
    <w:rsid w:val="00867DEC"/>
    <w:rsid w:val="00867E45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58"/>
    <w:rsid w:val="008724AC"/>
    <w:rsid w:val="008727F0"/>
    <w:rsid w:val="00872994"/>
    <w:rsid w:val="00872B39"/>
    <w:rsid w:val="00872DF8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A53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DF1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EF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ACC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81"/>
    <w:rsid w:val="008916C4"/>
    <w:rsid w:val="00891718"/>
    <w:rsid w:val="008917A0"/>
    <w:rsid w:val="00891857"/>
    <w:rsid w:val="00891CD0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5FE"/>
    <w:rsid w:val="008946AD"/>
    <w:rsid w:val="00894849"/>
    <w:rsid w:val="008949A0"/>
    <w:rsid w:val="00894BAC"/>
    <w:rsid w:val="00894D56"/>
    <w:rsid w:val="008951A8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437"/>
    <w:rsid w:val="0089753F"/>
    <w:rsid w:val="00897590"/>
    <w:rsid w:val="0089769D"/>
    <w:rsid w:val="00897FB2"/>
    <w:rsid w:val="008A0153"/>
    <w:rsid w:val="008A0437"/>
    <w:rsid w:val="008A0B77"/>
    <w:rsid w:val="008A0E21"/>
    <w:rsid w:val="008A106D"/>
    <w:rsid w:val="008A11CC"/>
    <w:rsid w:val="008A12C9"/>
    <w:rsid w:val="008A13DA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AF"/>
    <w:rsid w:val="008A2A7F"/>
    <w:rsid w:val="008A2CB4"/>
    <w:rsid w:val="008A2E5B"/>
    <w:rsid w:val="008A3053"/>
    <w:rsid w:val="008A30E0"/>
    <w:rsid w:val="008A3154"/>
    <w:rsid w:val="008A3ADF"/>
    <w:rsid w:val="008A4577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294"/>
    <w:rsid w:val="008A7873"/>
    <w:rsid w:val="008A7C56"/>
    <w:rsid w:val="008A7DE5"/>
    <w:rsid w:val="008B03AE"/>
    <w:rsid w:val="008B0536"/>
    <w:rsid w:val="008B0B49"/>
    <w:rsid w:val="008B0EA4"/>
    <w:rsid w:val="008B0F95"/>
    <w:rsid w:val="008B1243"/>
    <w:rsid w:val="008B1985"/>
    <w:rsid w:val="008B1B69"/>
    <w:rsid w:val="008B1ED0"/>
    <w:rsid w:val="008B240B"/>
    <w:rsid w:val="008B251D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185"/>
    <w:rsid w:val="008C01C9"/>
    <w:rsid w:val="008C0509"/>
    <w:rsid w:val="008C069E"/>
    <w:rsid w:val="008C07ED"/>
    <w:rsid w:val="008C09AE"/>
    <w:rsid w:val="008C10DA"/>
    <w:rsid w:val="008C1336"/>
    <w:rsid w:val="008C13A4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63F1"/>
    <w:rsid w:val="008C6547"/>
    <w:rsid w:val="008C6760"/>
    <w:rsid w:val="008C6978"/>
    <w:rsid w:val="008C698C"/>
    <w:rsid w:val="008C6ADA"/>
    <w:rsid w:val="008C711E"/>
    <w:rsid w:val="008C752E"/>
    <w:rsid w:val="008C7629"/>
    <w:rsid w:val="008C7A96"/>
    <w:rsid w:val="008C7EF3"/>
    <w:rsid w:val="008D008F"/>
    <w:rsid w:val="008D01BD"/>
    <w:rsid w:val="008D03FE"/>
    <w:rsid w:val="008D05D9"/>
    <w:rsid w:val="008D0890"/>
    <w:rsid w:val="008D0B4D"/>
    <w:rsid w:val="008D0CF4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B6F"/>
    <w:rsid w:val="008D6E4B"/>
    <w:rsid w:val="008D6E9A"/>
    <w:rsid w:val="008D7109"/>
    <w:rsid w:val="008D71A2"/>
    <w:rsid w:val="008D7572"/>
    <w:rsid w:val="008D7641"/>
    <w:rsid w:val="008D76A4"/>
    <w:rsid w:val="008D7865"/>
    <w:rsid w:val="008D794E"/>
    <w:rsid w:val="008D799F"/>
    <w:rsid w:val="008D7C8E"/>
    <w:rsid w:val="008D7ED9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D99"/>
    <w:rsid w:val="008E1EDA"/>
    <w:rsid w:val="008E2080"/>
    <w:rsid w:val="008E2095"/>
    <w:rsid w:val="008E2428"/>
    <w:rsid w:val="008E26A2"/>
    <w:rsid w:val="008E2C29"/>
    <w:rsid w:val="008E2FF4"/>
    <w:rsid w:val="008E312C"/>
    <w:rsid w:val="008E3533"/>
    <w:rsid w:val="008E3599"/>
    <w:rsid w:val="008E35AB"/>
    <w:rsid w:val="008E381B"/>
    <w:rsid w:val="008E38B2"/>
    <w:rsid w:val="008E395A"/>
    <w:rsid w:val="008E4056"/>
    <w:rsid w:val="008E4318"/>
    <w:rsid w:val="008E4558"/>
    <w:rsid w:val="008E4A3A"/>
    <w:rsid w:val="008E4A54"/>
    <w:rsid w:val="008E4AF3"/>
    <w:rsid w:val="008E4BF6"/>
    <w:rsid w:val="008E51F4"/>
    <w:rsid w:val="008E5C71"/>
    <w:rsid w:val="008E5F3D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559"/>
    <w:rsid w:val="008F188A"/>
    <w:rsid w:val="008F1ACD"/>
    <w:rsid w:val="008F1EC6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F43"/>
    <w:rsid w:val="008F430A"/>
    <w:rsid w:val="008F455D"/>
    <w:rsid w:val="008F4980"/>
    <w:rsid w:val="008F503F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A1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2C53"/>
    <w:rsid w:val="00913064"/>
    <w:rsid w:val="009136DA"/>
    <w:rsid w:val="00913703"/>
    <w:rsid w:val="00913C22"/>
    <w:rsid w:val="00913CD7"/>
    <w:rsid w:val="00913E19"/>
    <w:rsid w:val="00913E95"/>
    <w:rsid w:val="00913EF8"/>
    <w:rsid w:val="00913F19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0A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A6C"/>
    <w:rsid w:val="00925BBD"/>
    <w:rsid w:val="00925DB9"/>
    <w:rsid w:val="00925F55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A5B"/>
    <w:rsid w:val="00927ACD"/>
    <w:rsid w:val="00927BFC"/>
    <w:rsid w:val="00927CED"/>
    <w:rsid w:val="00927E0E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4078"/>
    <w:rsid w:val="0094429C"/>
    <w:rsid w:val="00944444"/>
    <w:rsid w:val="00944623"/>
    <w:rsid w:val="0094476A"/>
    <w:rsid w:val="00944772"/>
    <w:rsid w:val="00944BF2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EC"/>
    <w:rsid w:val="009576CD"/>
    <w:rsid w:val="00957769"/>
    <w:rsid w:val="00957869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28CF"/>
    <w:rsid w:val="00962B3B"/>
    <w:rsid w:val="00962D76"/>
    <w:rsid w:val="0096307C"/>
    <w:rsid w:val="009633CD"/>
    <w:rsid w:val="0096346D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DC9"/>
    <w:rsid w:val="00966431"/>
    <w:rsid w:val="009670F9"/>
    <w:rsid w:val="00967161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A6"/>
    <w:rsid w:val="00970CE1"/>
    <w:rsid w:val="00970EBC"/>
    <w:rsid w:val="009710DC"/>
    <w:rsid w:val="00971314"/>
    <w:rsid w:val="0097133E"/>
    <w:rsid w:val="009717D8"/>
    <w:rsid w:val="00971980"/>
    <w:rsid w:val="0097198F"/>
    <w:rsid w:val="00971A97"/>
    <w:rsid w:val="00971C81"/>
    <w:rsid w:val="00971DBA"/>
    <w:rsid w:val="00971E4A"/>
    <w:rsid w:val="00971F5E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224"/>
    <w:rsid w:val="009752B4"/>
    <w:rsid w:val="00975757"/>
    <w:rsid w:val="0097585F"/>
    <w:rsid w:val="00975883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75F"/>
    <w:rsid w:val="009917E1"/>
    <w:rsid w:val="00991C35"/>
    <w:rsid w:val="00991F55"/>
    <w:rsid w:val="0099203D"/>
    <w:rsid w:val="009924FC"/>
    <w:rsid w:val="00992913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478A"/>
    <w:rsid w:val="00995180"/>
    <w:rsid w:val="009951BA"/>
    <w:rsid w:val="009960AE"/>
    <w:rsid w:val="0099613B"/>
    <w:rsid w:val="009963FF"/>
    <w:rsid w:val="00996657"/>
    <w:rsid w:val="009966E1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8E"/>
    <w:rsid w:val="009A1698"/>
    <w:rsid w:val="009A172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2E84"/>
    <w:rsid w:val="009A2FFA"/>
    <w:rsid w:val="009A373F"/>
    <w:rsid w:val="009A3870"/>
    <w:rsid w:val="009A4291"/>
    <w:rsid w:val="009A42F0"/>
    <w:rsid w:val="009A43D3"/>
    <w:rsid w:val="009A4601"/>
    <w:rsid w:val="009A4650"/>
    <w:rsid w:val="009A4651"/>
    <w:rsid w:val="009A48D6"/>
    <w:rsid w:val="009A49A2"/>
    <w:rsid w:val="009A4B7D"/>
    <w:rsid w:val="009A4C42"/>
    <w:rsid w:val="009A4D02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2C4"/>
    <w:rsid w:val="009A6509"/>
    <w:rsid w:val="009A6824"/>
    <w:rsid w:val="009A6857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EEB"/>
    <w:rsid w:val="009B2F9A"/>
    <w:rsid w:val="009B32CC"/>
    <w:rsid w:val="009B3596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D1A"/>
    <w:rsid w:val="009B6007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EEE"/>
    <w:rsid w:val="009B7010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38B"/>
    <w:rsid w:val="009C24E5"/>
    <w:rsid w:val="009C2720"/>
    <w:rsid w:val="009C2878"/>
    <w:rsid w:val="009C28AE"/>
    <w:rsid w:val="009C2D78"/>
    <w:rsid w:val="009C31BA"/>
    <w:rsid w:val="009C31C0"/>
    <w:rsid w:val="009C32F1"/>
    <w:rsid w:val="009C352D"/>
    <w:rsid w:val="009C36E9"/>
    <w:rsid w:val="009C3935"/>
    <w:rsid w:val="009C3D2C"/>
    <w:rsid w:val="009C3F42"/>
    <w:rsid w:val="009C4176"/>
    <w:rsid w:val="009C447F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D7"/>
    <w:rsid w:val="009D12C6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7D9"/>
    <w:rsid w:val="009D5AEE"/>
    <w:rsid w:val="009D5BBA"/>
    <w:rsid w:val="009D5DA2"/>
    <w:rsid w:val="009D6183"/>
    <w:rsid w:val="009D62E0"/>
    <w:rsid w:val="009D62E8"/>
    <w:rsid w:val="009D6480"/>
    <w:rsid w:val="009D64EA"/>
    <w:rsid w:val="009D693E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B7B"/>
    <w:rsid w:val="009E25E7"/>
    <w:rsid w:val="009E2679"/>
    <w:rsid w:val="009E274F"/>
    <w:rsid w:val="009E27F4"/>
    <w:rsid w:val="009E2C1B"/>
    <w:rsid w:val="009E2CB1"/>
    <w:rsid w:val="009E2D85"/>
    <w:rsid w:val="009E305B"/>
    <w:rsid w:val="009E3797"/>
    <w:rsid w:val="009E395C"/>
    <w:rsid w:val="009E3AAD"/>
    <w:rsid w:val="009E3E2E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22A"/>
    <w:rsid w:val="009F1328"/>
    <w:rsid w:val="009F1385"/>
    <w:rsid w:val="009F15D5"/>
    <w:rsid w:val="009F1E72"/>
    <w:rsid w:val="009F2271"/>
    <w:rsid w:val="009F22B3"/>
    <w:rsid w:val="009F230A"/>
    <w:rsid w:val="009F2337"/>
    <w:rsid w:val="009F244A"/>
    <w:rsid w:val="009F2809"/>
    <w:rsid w:val="009F29E1"/>
    <w:rsid w:val="009F2B94"/>
    <w:rsid w:val="009F2D28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4CB"/>
    <w:rsid w:val="009F4531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497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73E"/>
    <w:rsid w:val="00A01901"/>
    <w:rsid w:val="00A01A6A"/>
    <w:rsid w:val="00A01A78"/>
    <w:rsid w:val="00A01D99"/>
    <w:rsid w:val="00A01F69"/>
    <w:rsid w:val="00A0217E"/>
    <w:rsid w:val="00A02209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C7"/>
    <w:rsid w:val="00A03110"/>
    <w:rsid w:val="00A0365B"/>
    <w:rsid w:val="00A038D6"/>
    <w:rsid w:val="00A038E7"/>
    <w:rsid w:val="00A03A84"/>
    <w:rsid w:val="00A04069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8E9"/>
    <w:rsid w:val="00A10D63"/>
    <w:rsid w:val="00A10F18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9C7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4FD8"/>
    <w:rsid w:val="00A35285"/>
    <w:rsid w:val="00A3533A"/>
    <w:rsid w:val="00A3551B"/>
    <w:rsid w:val="00A3556E"/>
    <w:rsid w:val="00A35CB0"/>
    <w:rsid w:val="00A35DAF"/>
    <w:rsid w:val="00A35DFF"/>
    <w:rsid w:val="00A35F48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836"/>
    <w:rsid w:val="00A37889"/>
    <w:rsid w:val="00A379A8"/>
    <w:rsid w:val="00A37B6A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876"/>
    <w:rsid w:val="00A42999"/>
    <w:rsid w:val="00A429AA"/>
    <w:rsid w:val="00A42AF1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64E"/>
    <w:rsid w:val="00A44C08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39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48F"/>
    <w:rsid w:val="00A55648"/>
    <w:rsid w:val="00A55686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064"/>
    <w:rsid w:val="00A626B0"/>
    <w:rsid w:val="00A627DF"/>
    <w:rsid w:val="00A628E7"/>
    <w:rsid w:val="00A62BC0"/>
    <w:rsid w:val="00A62BF6"/>
    <w:rsid w:val="00A62E3E"/>
    <w:rsid w:val="00A63193"/>
    <w:rsid w:val="00A63297"/>
    <w:rsid w:val="00A632B9"/>
    <w:rsid w:val="00A63EAA"/>
    <w:rsid w:val="00A640BA"/>
    <w:rsid w:val="00A644A4"/>
    <w:rsid w:val="00A6476F"/>
    <w:rsid w:val="00A64A4E"/>
    <w:rsid w:val="00A64A51"/>
    <w:rsid w:val="00A64CA3"/>
    <w:rsid w:val="00A64DF1"/>
    <w:rsid w:val="00A64F4C"/>
    <w:rsid w:val="00A653A7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55C"/>
    <w:rsid w:val="00A73634"/>
    <w:rsid w:val="00A7368A"/>
    <w:rsid w:val="00A7399B"/>
    <w:rsid w:val="00A73B63"/>
    <w:rsid w:val="00A73C80"/>
    <w:rsid w:val="00A73CC6"/>
    <w:rsid w:val="00A73E85"/>
    <w:rsid w:val="00A744A5"/>
    <w:rsid w:val="00A745F2"/>
    <w:rsid w:val="00A748EA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E13"/>
    <w:rsid w:val="00A80F7C"/>
    <w:rsid w:val="00A810F3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38"/>
    <w:rsid w:val="00A84C41"/>
    <w:rsid w:val="00A851C8"/>
    <w:rsid w:val="00A852F5"/>
    <w:rsid w:val="00A8530A"/>
    <w:rsid w:val="00A8551A"/>
    <w:rsid w:val="00A855E2"/>
    <w:rsid w:val="00A85ACB"/>
    <w:rsid w:val="00A85DBB"/>
    <w:rsid w:val="00A85EC3"/>
    <w:rsid w:val="00A86416"/>
    <w:rsid w:val="00A86A17"/>
    <w:rsid w:val="00A86A30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07C"/>
    <w:rsid w:val="00A952EA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E48"/>
    <w:rsid w:val="00A96F73"/>
    <w:rsid w:val="00A96F8B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0D39"/>
    <w:rsid w:val="00AA1354"/>
    <w:rsid w:val="00AA142A"/>
    <w:rsid w:val="00AA145D"/>
    <w:rsid w:val="00AA1A24"/>
    <w:rsid w:val="00AA1CC0"/>
    <w:rsid w:val="00AA206B"/>
    <w:rsid w:val="00AA2225"/>
    <w:rsid w:val="00AA2293"/>
    <w:rsid w:val="00AA26F7"/>
    <w:rsid w:val="00AA2954"/>
    <w:rsid w:val="00AA2A27"/>
    <w:rsid w:val="00AA3117"/>
    <w:rsid w:val="00AA33A9"/>
    <w:rsid w:val="00AA36AD"/>
    <w:rsid w:val="00AA3728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3140"/>
    <w:rsid w:val="00AB316E"/>
    <w:rsid w:val="00AB35B2"/>
    <w:rsid w:val="00AB35B7"/>
    <w:rsid w:val="00AB3DC2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79E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759"/>
    <w:rsid w:val="00AC6C3A"/>
    <w:rsid w:val="00AC6D33"/>
    <w:rsid w:val="00AC7012"/>
    <w:rsid w:val="00AC70DB"/>
    <w:rsid w:val="00AC782C"/>
    <w:rsid w:val="00AD024C"/>
    <w:rsid w:val="00AD028F"/>
    <w:rsid w:val="00AD032F"/>
    <w:rsid w:val="00AD0895"/>
    <w:rsid w:val="00AD0D90"/>
    <w:rsid w:val="00AD109A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24"/>
    <w:rsid w:val="00AE0335"/>
    <w:rsid w:val="00AE0C87"/>
    <w:rsid w:val="00AE0D65"/>
    <w:rsid w:val="00AE0EDD"/>
    <w:rsid w:val="00AE1586"/>
    <w:rsid w:val="00AE16A0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DBB"/>
    <w:rsid w:val="00AE2F46"/>
    <w:rsid w:val="00AE3264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2DD"/>
    <w:rsid w:val="00AE57C2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A78"/>
    <w:rsid w:val="00AE7A9A"/>
    <w:rsid w:val="00AE7DB5"/>
    <w:rsid w:val="00AF07C9"/>
    <w:rsid w:val="00AF0B03"/>
    <w:rsid w:val="00AF0E8C"/>
    <w:rsid w:val="00AF162C"/>
    <w:rsid w:val="00AF16CC"/>
    <w:rsid w:val="00AF1732"/>
    <w:rsid w:val="00AF1892"/>
    <w:rsid w:val="00AF1C3A"/>
    <w:rsid w:val="00AF1DF8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8FC"/>
    <w:rsid w:val="00AF4A65"/>
    <w:rsid w:val="00AF4A7C"/>
    <w:rsid w:val="00AF4BB1"/>
    <w:rsid w:val="00AF4EB8"/>
    <w:rsid w:val="00AF542C"/>
    <w:rsid w:val="00AF56DB"/>
    <w:rsid w:val="00AF5A82"/>
    <w:rsid w:val="00AF5FEB"/>
    <w:rsid w:val="00AF63F2"/>
    <w:rsid w:val="00AF63FF"/>
    <w:rsid w:val="00AF656E"/>
    <w:rsid w:val="00AF66CC"/>
    <w:rsid w:val="00AF66EB"/>
    <w:rsid w:val="00AF66FA"/>
    <w:rsid w:val="00AF6A06"/>
    <w:rsid w:val="00AF6C95"/>
    <w:rsid w:val="00AF6CB1"/>
    <w:rsid w:val="00AF6FD1"/>
    <w:rsid w:val="00AF7468"/>
    <w:rsid w:val="00AF74B6"/>
    <w:rsid w:val="00AF7564"/>
    <w:rsid w:val="00AF76A7"/>
    <w:rsid w:val="00AF79C5"/>
    <w:rsid w:val="00AF7B5D"/>
    <w:rsid w:val="00AF7EC1"/>
    <w:rsid w:val="00AF7FB0"/>
    <w:rsid w:val="00B0003F"/>
    <w:rsid w:val="00B0006B"/>
    <w:rsid w:val="00B002E0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2225"/>
    <w:rsid w:val="00B0243B"/>
    <w:rsid w:val="00B025F1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643"/>
    <w:rsid w:val="00B11D1F"/>
    <w:rsid w:val="00B11D85"/>
    <w:rsid w:val="00B12283"/>
    <w:rsid w:val="00B123B8"/>
    <w:rsid w:val="00B123F8"/>
    <w:rsid w:val="00B12429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D56"/>
    <w:rsid w:val="00B220EA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5A"/>
    <w:rsid w:val="00B24F76"/>
    <w:rsid w:val="00B24FD9"/>
    <w:rsid w:val="00B251D6"/>
    <w:rsid w:val="00B25934"/>
    <w:rsid w:val="00B25AD7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7B0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7E"/>
    <w:rsid w:val="00B340A1"/>
    <w:rsid w:val="00B343FF"/>
    <w:rsid w:val="00B344B5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76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37EE2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91B"/>
    <w:rsid w:val="00B42A99"/>
    <w:rsid w:val="00B42D9D"/>
    <w:rsid w:val="00B42EF7"/>
    <w:rsid w:val="00B432A5"/>
    <w:rsid w:val="00B433E2"/>
    <w:rsid w:val="00B43684"/>
    <w:rsid w:val="00B4368D"/>
    <w:rsid w:val="00B43750"/>
    <w:rsid w:val="00B437CB"/>
    <w:rsid w:val="00B43DDC"/>
    <w:rsid w:val="00B43DF6"/>
    <w:rsid w:val="00B442E9"/>
    <w:rsid w:val="00B447C3"/>
    <w:rsid w:val="00B449C9"/>
    <w:rsid w:val="00B4540B"/>
    <w:rsid w:val="00B454D8"/>
    <w:rsid w:val="00B45732"/>
    <w:rsid w:val="00B45E91"/>
    <w:rsid w:val="00B45FA8"/>
    <w:rsid w:val="00B46047"/>
    <w:rsid w:val="00B4614B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9D7"/>
    <w:rsid w:val="00B51A1B"/>
    <w:rsid w:val="00B51BAD"/>
    <w:rsid w:val="00B51D51"/>
    <w:rsid w:val="00B51F77"/>
    <w:rsid w:val="00B5226E"/>
    <w:rsid w:val="00B52692"/>
    <w:rsid w:val="00B5275E"/>
    <w:rsid w:val="00B52B50"/>
    <w:rsid w:val="00B52E00"/>
    <w:rsid w:val="00B52F98"/>
    <w:rsid w:val="00B52FB9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1A8"/>
    <w:rsid w:val="00B60606"/>
    <w:rsid w:val="00B60B60"/>
    <w:rsid w:val="00B60CFE"/>
    <w:rsid w:val="00B616AF"/>
    <w:rsid w:val="00B61C7E"/>
    <w:rsid w:val="00B61E88"/>
    <w:rsid w:val="00B61EE9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E19"/>
    <w:rsid w:val="00B661D3"/>
    <w:rsid w:val="00B66434"/>
    <w:rsid w:val="00B66B55"/>
    <w:rsid w:val="00B66CD5"/>
    <w:rsid w:val="00B66D67"/>
    <w:rsid w:val="00B66EC0"/>
    <w:rsid w:val="00B670BB"/>
    <w:rsid w:val="00B6727F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D91"/>
    <w:rsid w:val="00B70E42"/>
    <w:rsid w:val="00B710ED"/>
    <w:rsid w:val="00B7133E"/>
    <w:rsid w:val="00B71374"/>
    <w:rsid w:val="00B715A1"/>
    <w:rsid w:val="00B71BC7"/>
    <w:rsid w:val="00B71C00"/>
    <w:rsid w:val="00B71E14"/>
    <w:rsid w:val="00B71FD3"/>
    <w:rsid w:val="00B7200F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3D4"/>
    <w:rsid w:val="00B76411"/>
    <w:rsid w:val="00B7658D"/>
    <w:rsid w:val="00B765C5"/>
    <w:rsid w:val="00B765CC"/>
    <w:rsid w:val="00B768BC"/>
    <w:rsid w:val="00B768C1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28F"/>
    <w:rsid w:val="00B80443"/>
    <w:rsid w:val="00B8061B"/>
    <w:rsid w:val="00B8064C"/>
    <w:rsid w:val="00B806A3"/>
    <w:rsid w:val="00B8088A"/>
    <w:rsid w:val="00B80A4A"/>
    <w:rsid w:val="00B811F7"/>
    <w:rsid w:val="00B81294"/>
    <w:rsid w:val="00B8139E"/>
    <w:rsid w:val="00B815E1"/>
    <w:rsid w:val="00B81794"/>
    <w:rsid w:val="00B81972"/>
    <w:rsid w:val="00B81C7A"/>
    <w:rsid w:val="00B81FC0"/>
    <w:rsid w:val="00B82171"/>
    <w:rsid w:val="00B82A4F"/>
    <w:rsid w:val="00B82B06"/>
    <w:rsid w:val="00B82EA4"/>
    <w:rsid w:val="00B82F31"/>
    <w:rsid w:val="00B83318"/>
    <w:rsid w:val="00B83D8F"/>
    <w:rsid w:val="00B842DC"/>
    <w:rsid w:val="00B84464"/>
    <w:rsid w:val="00B84487"/>
    <w:rsid w:val="00B84754"/>
    <w:rsid w:val="00B84BF8"/>
    <w:rsid w:val="00B84CAD"/>
    <w:rsid w:val="00B85071"/>
    <w:rsid w:val="00B85135"/>
    <w:rsid w:val="00B8531E"/>
    <w:rsid w:val="00B8532A"/>
    <w:rsid w:val="00B85342"/>
    <w:rsid w:val="00B8535E"/>
    <w:rsid w:val="00B854E5"/>
    <w:rsid w:val="00B85637"/>
    <w:rsid w:val="00B856E7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1F"/>
    <w:rsid w:val="00B86CAA"/>
    <w:rsid w:val="00B86E12"/>
    <w:rsid w:val="00B86EE4"/>
    <w:rsid w:val="00B870AA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90188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13"/>
    <w:rsid w:val="00B96FE0"/>
    <w:rsid w:val="00B9745A"/>
    <w:rsid w:val="00B97560"/>
    <w:rsid w:val="00B97798"/>
    <w:rsid w:val="00B97DEF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A3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565E"/>
    <w:rsid w:val="00BA5931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A68"/>
    <w:rsid w:val="00BB4BB4"/>
    <w:rsid w:val="00BB4DBA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94D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364B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356"/>
    <w:rsid w:val="00BC54FB"/>
    <w:rsid w:val="00BC578E"/>
    <w:rsid w:val="00BC5B9A"/>
    <w:rsid w:val="00BC5C97"/>
    <w:rsid w:val="00BC616C"/>
    <w:rsid w:val="00BC625D"/>
    <w:rsid w:val="00BC6352"/>
    <w:rsid w:val="00BC655A"/>
    <w:rsid w:val="00BC6617"/>
    <w:rsid w:val="00BC67FF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F0D"/>
    <w:rsid w:val="00BD205B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6D8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EF4"/>
    <w:rsid w:val="00BE105F"/>
    <w:rsid w:val="00BE10B7"/>
    <w:rsid w:val="00BE163E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305"/>
    <w:rsid w:val="00BE63A4"/>
    <w:rsid w:val="00BE69BC"/>
    <w:rsid w:val="00BE6EB5"/>
    <w:rsid w:val="00BE6F64"/>
    <w:rsid w:val="00BE7268"/>
    <w:rsid w:val="00BE752A"/>
    <w:rsid w:val="00BE77B0"/>
    <w:rsid w:val="00BE7F63"/>
    <w:rsid w:val="00BF02E5"/>
    <w:rsid w:val="00BF05BC"/>
    <w:rsid w:val="00BF066E"/>
    <w:rsid w:val="00BF0A47"/>
    <w:rsid w:val="00BF0B83"/>
    <w:rsid w:val="00BF0DD3"/>
    <w:rsid w:val="00BF117A"/>
    <w:rsid w:val="00BF152B"/>
    <w:rsid w:val="00BF1544"/>
    <w:rsid w:val="00BF1BFB"/>
    <w:rsid w:val="00BF1F54"/>
    <w:rsid w:val="00BF2097"/>
    <w:rsid w:val="00BF21F7"/>
    <w:rsid w:val="00BF282F"/>
    <w:rsid w:val="00BF29BE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E4"/>
    <w:rsid w:val="00BF7A25"/>
    <w:rsid w:val="00BF7ACA"/>
    <w:rsid w:val="00BF7BE7"/>
    <w:rsid w:val="00C000E4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210D"/>
    <w:rsid w:val="00C021AE"/>
    <w:rsid w:val="00C0290F"/>
    <w:rsid w:val="00C02CB8"/>
    <w:rsid w:val="00C02F6C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247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67"/>
    <w:rsid w:val="00C116FB"/>
    <w:rsid w:val="00C11A74"/>
    <w:rsid w:val="00C11D7B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30"/>
    <w:rsid w:val="00C165C8"/>
    <w:rsid w:val="00C1661F"/>
    <w:rsid w:val="00C16713"/>
    <w:rsid w:val="00C172BF"/>
    <w:rsid w:val="00C1751B"/>
    <w:rsid w:val="00C175EC"/>
    <w:rsid w:val="00C17BA4"/>
    <w:rsid w:val="00C203A5"/>
    <w:rsid w:val="00C203B0"/>
    <w:rsid w:val="00C205E5"/>
    <w:rsid w:val="00C20C4E"/>
    <w:rsid w:val="00C20C73"/>
    <w:rsid w:val="00C20C75"/>
    <w:rsid w:val="00C21500"/>
    <w:rsid w:val="00C2185A"/>
    <w:rsid w:val="00C21CB7"/>
    <w:rsid w:val="00C221C5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A84"/>
    <w:rsid w:val="00C31C99"/>
    <w:rsid w:val="00C31F4C"/>
    <w:rsid w:val="00C32234"/>
    <w:rsid w:val="00C326D6"/>
    <w:rsid w:val="00C32C34"/>
    <w:rsid w:val="00C32D6F"/>
    <w:rsid w:val="00C3303F"/>
    <w:rsid w:val="00C332D0"/>
    <w:rsid w:val="00C33326"/>
    <w:rsid w:val="00C333BE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693"/>
    <w:rsid w:val="00C3772E"/>
    <w:rsid w:val="00C37830"/>
    <w:rsid w:val="00C3796F"/>
    <w:rsid w:val="00C37D15"/>
    <w:rsid w:val="00C37D5E"/>
    <w:rsid w:val="00C40619"/>
    <w:rsid w:val="00C40628"/>
    <w:rsid w:val="00C409D5"/>
    <w:rsid w:val="00C40D9A"/>
    <w:rsid w:val="00C40E3F"/>
    <w:rsid w:val="00C40FFB"/>
    <w:rsid w:val="00C41214"/>
    <w:rsid w:val="00C413C2"/>
    <w:rsid w:val="00C417C5"/>
    <w:rsid w:val="00C41AFB"/>
    <w:rsid w:val="00C42065"/>
    <w:rsid w:val="00C420E5"/>
    <w:rsid w:val="00C42219"/>
    <w:rsid w:val="00C425D3"/>
    <w:rsid w:val="00C428EC"/>
    <w:rsid w:val="00C42A83"/>
    <w:rsid w:val="00C42E04"/>
    <w:rsid w:val="00C42FFC"/>
    <w:rsid w:val="00C431B9"/>
    <w:rsid w:val="00C432F5"/>
    <w:rsid w:val="00C43598"/>
    <w:rsid w:val="00C4393D"/>
    <w:rsid w:val="00C43982"/>
    <w:rsid w:val="00C43988"/>
    <w:rsid w:val="00C43B2F"/>
    <w:rsid w:val="00C43D7F"/>
    <w:rsid w:val="00C43E7A"/>
    <w:rsid w:val="00C44138"/>
    <w:rsid w:val="00C4460D"/>
    <w:rsid w:val="00C44BEE"/>
    <w:rsid w:val="00C44D7F"/>
    <w:rsid w:val="00C44F11"/>
    <w:rsid w:val="00C45488"/>
    <w:rsid w:val="00C4574C"/>
    <w:rsid w:val="00C458F4"/>
    <w:rsid w:val="00C4597D"/>
    <w:rsid w:val="00C45A84"/>
    <w:rsid w:val="00C462FE"/>
    <w:rsid w:val="00C463C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B1A"/>
    <w:rsid w:val="00C52CCA"/>
    <w:rsid w:val="00C5321C"/>
    <w:rsid w:val="00C537AD"/>
    <w:rsid w:val="00C541D2"/>
    <w:rsid w:val="00C54429"/>
    <w:rsid w:val="00C5459E"/>
    <w:rsid w:val="00C545A8"/>
    <w:rsid w:val="00C550C9"/>
    <w:rsid w:val="00C55463"/>
    <w:rsid w:val="00C55599"/>
    <w:rsid w:val="00C55916"/>
    <w:rsid w:val="00C559E4"/>
    <w:rsid w:val="00C55B6B"/>
    <w:rsid w:val="00C55BEF"/>
    <w:rsid w:val="00C565C5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73F"/>
    <w:rsid w:val="00C65926"/>
    <w:rsid w:val="00C660DA"/>
    <w:rsid w:val="00C66400"/>
    <w:rsid w:val="00C66544"/>
    <w:rsid w:val="00C66B8A"/>
    <w:rsid w:val="00C67146"/>
    <w:rsid w:val="00C67217"/>
    <w:rsid w:val="00C673A0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82E"/>
    <w:rsid w:val="00C70C85"/>
    <w:rsid w:val="00C718D5"/>
    <w:rsid w:val="00C71B7C"/>
    <w:rsid w:val="00C71E7D"/>
    <w:rsid w:val="00C71F6E"/>
    <w:rsid w:val="00C72188"/>
    <w:rsid w:val="00C72A78"/>
    <w:rsid w:val="00C72C29"/>
    <w:rsid w:val="00C72E43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6262"/>
    <w:rsid w:val="00C769EC"/>
    <w:rsid w:val="00C76A00"/>
    <w:rsid w:val="00C77529"/>
    <w:rsid w:val="00C7775F"/>
    <w:rsid w:val="00C778DD"/>
    <w:rsid w:val="00C779E7"/>
    <w:rsid w:val="00C77B62"/>
    <w:rsid w:val="00C8009E"/>
    <w:rsid w:val="00C8025A"/>
    <w:rsid w:val="00C802A4"/>
    <w:rsid w:val="00C80301"/>
    <w:rsid w:val="00C8056F"/>
    <w:rsid w:val="00C80BF9"/>
    <w:rsid w:val="00C80C62"/>
    <w:rsid w:val="00C80D4F"/>
    <w:rsid w:val="00C80EAC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4BF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590"/>
    <w:rsid w:val="00C92615"/>
    <w:rsid w:val="00C9278A"/>
    <w:rsid w:val="00C9296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0DF"/>
    <w:rsid w:val="00C961AA"/>
    <w:rsid w:val="00C96218"/>
    <w:rsid w:val="00C9641B"/>
    <w:rsid w:val="00C96481"/>
    <w:rsid w:val="00C966DA"/>
    <w:rsid w:val="00C96707"/>
    <w:rsid w:val="00C97033"/>
    <w:rsid w:val="00C97111"/>
    <w:rsid w:val="00C9775A"/>
    <w:rsid w:val="00C979E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9C2"/>
    <w:rsid w:val="00CA0B50"/>
    <w:rsid w:val="00CA1119"/>
    <w:rsid w:val="00CA12CB"/>
    <w:rsid w:val="00CA149D"/>
    <w:rsid w:val="00CA14CA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C"/>
    <w:rsid w:val="00CA4220"/>
    <w:rsid w:val="00CA4784"/>
    <w:rsid w:val="00CA4AA9"/>
    <w:rsid w:val="00CA4D0A"/>
    <w:rsid w:val="00CA505E"/>
    <w:rsid w:val="00CA519A"/>
    <w:rsid w:val="00CA51E4"/>
    <w:rsid w:val="00CA52CA"/>
    <w:rsid w:val="00CA55FE"/>
    <w:rsid w:val="00CA5709"/>
    <w:rsid w:val="00CA589B"/>
    <w:rsid w:val="00CA598B"/>
    <w:rsid w:val="00CA5B00"/>
    <w:rsid w:val="00CA5B34"/>
    <w:rsid w:val="00CA5E43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17D"/>
    <w:rsid w:val="00CB6249"/>
    <w:rsid w:val="00CB63EE"/>
    <w:rsid w:val="00CB6764"/>
    <w:rsid w:val="00CB68BF"/>
    <w:rsid w:val="00CB6CB3"/>
    <w:rsid w:val="00CB6D87"/>
    <w:rsid w:val="00CB6DD6"/>
    <w:rsid w:val="00CB6F28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0E4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AB8"/>
    <w:rsid w:val="00CC5CE3"/>
    <w:rsid w:val="00CC5D0B"/>
    <w:rsid w:val="00CC5DFB"/>
    <w:rsid w:val="00CC5F9F"/>
    <w:rsid w:val="00CC63D5"/>
    <w:rsid w:val="00CC6887"/>
    <w:rsid w:val="00CC7396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FA"/>
    <w:rsid w:val="00CD39AE"/>
    <w:rsid w:val="00CD3C44"/>
    <w:rsid w:val="00CD3DFD"/>
    <w:rsid w:val="00CD3E39"/>
    <w:rsid w:val="00CD3EC3"/>
    <w:rsid w:val="00CD3FFF"/>
    <w:rsid w:val="00CD4250"/>
    <w:rsid w:val="00CD42AC"/>
    <w:rsid w:val="00CD4441"/>
    <w:rsid w:val="00CD4B4A"/>
    <w:rsid w:val="00CD4C77"/>
    <w:rsid w:val="00CD4D4E"/>
    <w:rsid w:val="00CD4D51"/>
    <w:rsid w:val="00CD4F23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FC0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0B4"/>
    <w:rsid w:val="00CE1704"/>
    <w:rsid w:val="00CE1747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40B3"/>
    <w:rsid w:val="00CE413D"/>
    <w:rsid w:val="00CE4770"/>
    <w:rsid w:val="00CE480B"/>
    <w:rsid w:val="00CE4C70"/>
    <w:rsid w:val="00CE4D36"/>
    <w:rsid w:val="00CE4FCC"/>
    <w:rsid w:val="00CE5030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BE2"/>
    <w:rsid w:val="00CE7F91"/>
    <w:rsid w:val="00CF00DE"/>
    <w:rsid w:val="00CF010A"/>
    <w:rsid w:val="00CF0384"/>
    <w:rsid w:val="00CF084E"/>
    <w:rsid w:val="00CF095C"/>
    <w:rsid w:val="00CF0D80"/>
    <w:rsid w:val="00CF120D"/>
    <w:rsid w:val="00CF15AF"/>
    <w:rsid w:val="00CF186F"/>
    <w:rsid w:val="00CF18B0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4097"/>
    <w:rsid w:val="00CF414E"/>
    <w:rsid w:val="00CF41C9"/>
    <w:rsid w:val="00CF42A0"/>
    <w:rsid w:val="00CF453E"/>
    <w:rsid w:val="00CF4701"/>
    <w:rsid w:val="00CF4970"/>
    <w:rsid w:val="00CF49A0"/>
    <w:rsid w:val="00CF4D41"/>
    <w:rsid w:val="00CF4DF8"/>
    <w:rsid w:val="00CF4F04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E73"/>
    <w:rsid w:val="00D02016"/>
    <w:rsid w:val="00D020F5"/>
    <w:rsid w:val="00D022CE"/>
    <w:rsid w:val="00D02943"/>
    <w:rsid w:val="00D02BE9"/>
    <w:rsid w:val="00D03100"/>
    <w:rsid w:val="00D03339"/>
    <w:rsid w:val="00D03340"/>
    <w:rsid w:val="00D03435"/>
    <w:rsid w:val="00D03588"/>
    <w:rsid w:val="00D03913"/>
    <w:rsid w:val="00D03F5F"/>
    <w:rsid w:val="00D03F8F"/>
    <w:rsid w:val="00D04054"/>
    <w:rsid w:val="00D04218"/>
    <w:rsid w:val="00D04241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804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39C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673"/>
    <w:rsid w:val="00D1270F"/>
    <w:rsid w:val="00D1305C"/>
    <w:rsid w:val="00D132B1"/>
    <w:rsid w:val="00D1341C"/>
    <w:rsid w:val="00D1375A"/>
    <w:rsid w:val="00D13FC2"/>
    <w:rsid w:val="00D14029"/>
    <w:rsid w:val="00D14243"/>
    <w:rsid w:val="00D142FF"/>
    <w:rsid w:val="00D14ACF"/>
    <w:rsid w:val="00D14BCC"/>
    <w:rsid w:val="00D14C4B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1DA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B23"/>
    <w:rsid w:val="00D23C13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90D"/>
    <w:rsid w:val="00D26C98"/>
    <w:rsid w:val="00D27054"/>
    <w:rsid w:val="00D272C0"/>
    <w:rsid w:val="00D272D0"/>
    <w:rsid w:val="00D273DE"/>
    <w:rsid w:val="00D27457"/>
    <w:rsid w:val="00D278F7"/>
    <w:rsid w:val="00D27ABA"/>
    <w:rsid w:val="00D27CAE"/>
    <w:rsid w:val="00D27DCE"/>
    <w:rsid w:val="00D3004C"/>
    <w:rsid w:val="00D300B3"/>
    <w:rsid w:val="00D3044E"/>
    <w:rsid w:val="00D30B61"/>
    <w:rsid w:val="00D3108E"/>
    <w:rsid w:val="00D310AA"/>
    <w:rsid w:val="00D31194"/>
    <w:rsid w:val="00D31226"/>
    <w:rsid w:val="00D314A5"/>
    <w:rsid w:val="00D31523"/>
    <w:rsid w:val="00D31D9F"/>
    <w:rsid w:val="00D31E5F"/>
    <w:rsid w:val="00D324C3"/>
    <w:rsid w:val="00D3265C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8CC"/>
    <w:rsid w:val="00D35AAA"/>
    <w:rsid w:val="00D35E00"/>
    <w:rsid w:val="00D35F49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90"/>
    <w:rsid w:val="00D42678"/>
    <w:rsid w:val="00D429CF"/>
    <w:rsid w:val="00D429D4"/>
    <w:rsid w:val="00D42BFA"/>
    <w:rsid w:val="00D42D39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7C4"/>
    <w:rsid w:val="00D447F6"/>
    <w:rsid w:val="00D44C41"/>
    <w:rsid w:val="00D4503C"/>
    <w:rsid w:val="00D453E9"/>
    <w:rsid w:val="00D45693"/>
    <w:rsid w:val="00D456B6"/>
    <w:rsid w:val="00D458AA"/>
    <w:rsid w:val="00D45E09"/>
    <w:rsid w:val="00D45E46"/>
    <w:rsid w:val="00D46180"/>
    <w:rsid w:val="00D462CC"/>
    <w:rsid w:val="00D4632E"/>
    <w:rsid w:val="00D4664D"/>
    <w:rsid w:val="00D46890"/>
    <w:rsid w:val="00D4699A"/>
    <w:rsid w:val="00D46A54"/>
    <w:rsid w:val="00D46B4A"/>
    <w:rsid w:val="00D46E33"/>
    <w:rsid w:val="00D46E75"/>
    <w:rsid w:val="00D46EC8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4BA"/>
    <w:rsid w:val="00D51548"/>
    <w:rsid w:val="00D5164E"/>
    <w:rsid w:val="00D51B53"/>
    <w:rsid w:val="00D51D44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F55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7BF"/>
    <w:rsid w:val="00D6395E"/>
    <w:rsid w:val="00D63C6D"/>
    <w:rsid w:val="00D63CCD"/>
    <w:rsid w:val="00D63D91"/>
    <w:rsid w:val="00D63DAD"/>
    <w:rsid w:val="00D64562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40"/>
    <w:rsid w:val="00D67335"/>
    <w:rsid w:val="00D6755E"/>
    <w:rsid w:val="00D677D5"/>
    <w:rsid w:val="00D67ACD"/>
    <w:rsid w:val="00D67CA4"/>
    <w:rsid w:val="00D67F22"/>
    <w:rsid w:val="00D7024D"/>
    <w:rsid w:val="00D7051B"/>
    <w:rsid w:val="00D70D05"/>
    <w:rsid w:val="00D70D5E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5D"/>
    <w:rsid w:val="00D731BE"/>
    <w:rsid w:val="00D73299"/>
    <w:rsid w:val="00D73384"/>
    <w:rsid w:val="00D734EC"/>
    <w:rsid w:val="00D7361F"/>
    <w:rsid w:val="00D736AA"/>
    <w:rsid w:val="00D737D2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A"/>
    <w:rsid w:val="00D85CD8"/>
    <w:rsid w:val="00D85CE4"/>
    <w:rsid w:val="00D85D48"/>
    <w:rsid w:val="00D85E5D"/>
    <w:rsid w:val="00D860ED"/>
    <w:rsid w:val="00D8635A"/>
    <w:rsid w:val="00D86A06"/>
    <w:rsid w:val="00D86C4D"/>
    <w:rsid w:val="00D86CB1"/>
    <w:rsid w:val="00D86D56"/>
    <w:rsid w:val="00D8720A"/>
    <w:rsid w:val="00D87C46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05"/>
    <w:rsid w:val="00D93D11"/>
    <w:rsid w:val="00D93F32"/>
    <w:rsid w:val="00D94170"/>
    <w:rsid w:val="00D9422C"/>
    <w:rsid w:val="00D9440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81E"/>
    <w:rsid w:val="00D97B1F"/>
    <w:rsid w:val="00D97E0E"/>
    <w:rsid w:val="00D97F59"/>
    <w:rsid w:val="00DA07CB"/>
    <w:rsid w:val="00DA0D46"/>
    <w:rsid w:val="00DA0EF4"/>
    <w:rsid w:val="00DA13C6"/>
    <w:rsid w:val="00DA1F88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DE5"/>
    <w:rsid w:val="00DA3F2A"/>
    <w:rsid w:val="00DA412A"/>
    <w:rsid w:val="00DA4305"/>
    <w:rsid w:val="00DA433B"/>
    <w:rsid w:val="00DA43E9"/>
    <w:rsid w:val="00DA456B"/>
    <w:rsid w:val="00DA4590"/>
    <w:rsid w:val="00DA45AC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AE3"/>
    <w:rsid w:val="00DA6CCF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171"/>
    <w:rsid w:val="00DB21D3"/>
    <w:rsid w:val="00DB2335"/>
    <w:rsid w:val="00DB2565"/>
    <w:rsid w:val="00DB293C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0D7"/>
    <w:rsid w:val="00DC110B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378"/>
    <w:rsid w:val="00DD245E"/>
    <w:rsid w:val="00DD2564"/>
    <w:rsid w:val="00DD27BB"/>
    <w:rsid w:val="00DD2833"/>
    <w:rsid w:val="00DD3171"/>
    <w:rsid w:val="00DD3212"/>
    <w:rsid w:val="00DD3734"/>
    <w:rsid w:val="00DD373E"/>
    <w:rsid w:val="00DD3C9F"/>
    <w:rsid w:val="00DD3FEE"/>
    <w:rsid w:val="00DD413A"/>
    <w:rsid w:val="00DD4427"/>
    <w:rsid w:val="00DD48C7"/>
    <w:rsid w:val="00DD48D9"/>
    <w:rsid w:val="00DD4904"/>
    <w:rsid w:val="00DD4B69"/>
    <w:rsid w:val="00DD5595"/>
    <w:rsid w:val="00DD5910"/>
    <w:rsid w:val="00DD591D"/>
    <w:rsid w:val="00DD5BBF"/>
    <w:rsid w:val="00DD5C0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69D"/>
    <w:rsid w:val="00DD779D"/>
    <w:rsid w:val="00DD7AE3"/>
    <w:rsid w:val="00DD7B85"/>
    <w:rsid w:val="00DD7BFA"/>
    <w:rsid w:val="00DD7D99"/>
    <w:rsid w:val="00DD7E84"/>
    <w:rsid w:val="00DD7F58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56D"/>
    <w:rsid w:val="00DE391B"/>
    <w:rsid w:val="00DE455C"/>
    <w:rsid w:val="00DE4564"/>
    <w:rsid w:val="00DE4668"/>
    <w:rsid w:val="00DE4CBC"/>
    <w:rsid w:val="00DE593B"/>
    <w:rsid w:val="00DE5B41"/>
    <w:rsid w:val="00DE5E71"/>
    <w:rsid w:val="00DE6028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9AA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519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27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BF8"/>
    <w:rsid w:val="00E070DE"/>
    <w:rsid w:val="00E071B5"/>
    <w:rsid w:val="00E0724D"/>
    <w:rsid w:val="00E073D1"/>
    <w:rsid w:val="00E075F2"/>
    <w:rsid w:val="00E07800"/>
    <w:rsid w:val="00E078C4"/>
    <w:rsid w:val="00E07C33"/>
    <w:rsid w:val="00E07DEB"/>
    <w:rsid w:val="00E07F0E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29A8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B62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093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CD"/>
    <w:rsid w:val="00E26B3B"/>
    <w:rsid w:val="00E26DE0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3A4"/>
    <w:rsid w:val="00E3044C"/>
    <w:rsid w:val="00E30460"/>
    <w:rsid w:val="00E3057F"/>
    <w:rsid w:val="00E30620"/>
    <w:rsid w:val="00E309B6"/>
    <w:rsid w:val="00E309CA"/>
    <w:rsid w:val="00E30B45"/>
    <w:rsid w:val="00E31558"/>
    <w:rsid w:val="00E31C25"/>
    <w:rsid w:val="00E31C95"/>
    <w:rsid w:val="00E31CDD"/>
    <w:rsid w:val="00E31DB1"/>
    <w:rsid w:val="00E31E1A"/>
    <w:rsid w:val="00E32066"/>
    <w:rsid w:val="00E32164"/>
    <w:rsid w:val="00E32A7D"/>
    <w:rsid w:val="00E32A99"/>
    <w:rsid w:val="00E32CE5"/>
    <w:rsid w:val="00E3302E"/>
    <w:rsid w:val="00E331AA"/>
    <w:rsid w:val="00E33A5A"/>
    <w:rsid w:val="00E33CB9"/>
    <w:rsid w:val="00E343BD"/>
    <w:rsid w:val="00E3486D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5C"/>
    <w:rsid w:val="00E44888"/>
    <w:rsid w:val="00E44C41"/>
    <w:rsid w:val="00E44C85"/>
    <w:rsid w:val="00E44E57"/>
    <w:rsid w:val="00E44F36"/>
    <w:rsid w:val="00E44FD4"/>
    <w:rsid w:val="00E45831"/>
    <w:rsid w:val="00E459A5"/>
    <w:rsid w:val="00E45BBF"/>
    <w:rsid w:val="00E45C75"/>
    <w:rsid w:val="00E45C79"/>
    <w:rsid w:val="00E45DAB"/>
    <w:rsid w:val="00E45F5B"/>
    <w:rsid w:val="00E46178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7BE"/>
    <w:rsid w:val="00E51B8A"/>
    <w:rsid w:val="00E51C21"/>
    <w:rsid w:val="00E51F4B"/>
    <w:rsid w:val="00E522C3"/>
    <w:rsid w:val="00E52531"/>
    <w:rsid w:val="00E52AE0"/>
    <w:rsid w:val="00E52DFA"/>
    <w:rsid w:val="00E52EC5"/>
    <w:rsid w:val="00E534A6"/>
    <w:rsid w:val="00E534DA"/>
    <w:rsid w:val="00E53B0A"/>
    <w:rsid w:val="00E53C5E"/>
    <w:rsid w:val="00E53C72"/>
    <w:rsid w:val="00E53E07"/>
    <w:rsid w:val="00E53F11"/>
    <w:rsid w:val="00E53FD4"/>
    <w:rsid w:val="00E5403F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B0B"/>
    <w:rsid w:val="00E56DFC"/>
    <w:rsid w:val="00E57818"/>
    <w:rsid w:val="00E57B9E"/>
    <w:rsid w:val="00E57CE8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67FCD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77"/>
    <w:rsid w:val="00E7109F"/>
    <w:rsid w:val="00E7129C"/>
    <w:rsid w:val="00E7131A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02"/>
    <w:rsid w:val="00E739D3"/>
    <w:rsid w:val="00E74013"/>
    <w:rsid w:val="00E7435B"/>
    <w:rsid w:val="00E746C5"/>
    <w:rsid w:val="00E74A7C"/>
    <w:rsid w:val="00E74FD6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6F8"/>
    <w:rsid w:val="00E767F1"/>
    <w:rsid w:val="00E767F4"/>
    <w:rsid w:val="00E7685E"/>
    <w:rsid w:val="00E76E01"/>
    <w:rsid w:val="00E77023"/>
    <w:rsid w:val="00E77025"/>
    <w:rsid w:val="00E7703D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21D1"/>
    <w:rsid w:val="00E8220A"/>
    <w:rsid w:val="00E8228D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E00"/>
    <w:rsid w:val="00E9010B"/>
    <w:rsid w:val="00E901FF"/>
    <w:rsid w:val="00E90439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9E"/>
    <w:rsid w:val="00E929A5"/>
    <w:rsid w:val="00E92AD0"/>
    <w:rsid w:val="00E92FE3"/>
    <w:rsid w:val="00E938A0"/>
    <w:rsid w:val="00E93D41"/>
    <w:rsid w:val="00E93E88"/>
    <w:rsid w:val="00E93EB0"/>
    <w:rsid w:val="00E93F0D"/>
    <w:rsid w:val="00E94145"/>
    <w:rsid w:val="00E947ED"/>
    <w:rsid w:val="00E94E5C"/>
    <w:rsid w:val="00E9503B"/>
    <w:rsid w:val="00E95093"/>
    <w:rsid w:val="00E9521F"/>
    <w:rsid w:val="00E953C8"/>
    <w:rsid w:val="00E95430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3BF"/>
    <w:rsid w:val="00EA4A4C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E49"/>
    <w:rsid w:val="00EB234E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7DA"/>
    <w:rsid w:val="00EB6974"/>
    <w:rsid w:val="00EB6AA3"/>
    <w:rsid w:val="00EB6B44"/>
    <w:rsid w:val="00EB6C59"/>
    <w:rsid w:val="00EB6EEC"/>
    <w:rsid w:val="00EB6F63"/>
    <w:rsid w:val="00EB6F8F"/>
    <w:rsid w:val="00EB71CB"/>
    <w:rsid w:val="00EB7259"/>
    <w:rsid w:val="00EB733A"/>
    <w:rsid w:val="00EB75A0"/>
    <w:rsid w:val="00EB762E"/>
    <w:rsid w:val="00EB7719"/>
    <w:rsid w:val="00EB793A"/>
    <w:rsid w:val="00EB7A14"/>
    <w:rsid w:val="00EB7BD4"/>
    <w:rsid w:val="00EB7CED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79D"/>
    <w:rsid w:val="00EC2A0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4BDD"/>
    <w:rsid w:val="00EC4C28"/>
    <w:rsid w:val="00EC5024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7E9"/>
    <w:rsid w:val="00ED6941"/>
    <w:rsid w:val="00ED6C6A"/>
    <w:rsid w:val="00ED70EB"/>
    <w:rsid w:val="00ED7224"/>
    <w:rsid w:val="00ED722A"/>
    <w:rsid w:val="00ED727E"/>
    <w:rsid w:val="00ED730B"/>
    <w:rsid w:val="00ED74B3"/>
    <w:rsid w:val="00ED7678"/>
    <w:rsid w:val="00ED7D3A"/>
    <w:rsid w:val="00EE014F"/>
    <w:rsid w:val="00EE028A"/>
    <w:rsid w:val="00EE0CF6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5DB"/>
    <w:rsid w:val="00EE2636"/>
    <w:rsid w:val="00EE26B0"/>
    <w:rsid w:val="00EE2890"/>
    <w:rsid w:val="00EE2E8F"/>
    <w:rsid w:val="00EE2ED9"/>
    <w:rsid w:val="00EE300D"/>
    <w:rsid w:val="00EE31AF"/>
    <w:rsid w:val="00EE3342"/>
    <w:rsid w:val="00EE353B"/>
    <w:rsid w:val="00EE38E7"/>
    <w:rsid w:val="00EE39AF"/>
    <w:rsid w:val="00EE3D06"/>
    <w:rsid w:val="00EE3FD2"/>
    <w:rsid w:val="00EE40A2"/>
    <w:rsid w:val="00EE44EF"/>
    <w:rsid w:val="00EE496E"/>
    <w:rsid w:val="00EE49AF"/>
    <w:rsid w:val="00EE52C8"/>
    <w:rsid w:val="00EE5A0B"/>
    <w:rsid w:val="00EE5A1C"/>
    <w:rsid w:val="00EE5AB7"/>
    <w:rsid w:val="00EE5D62"/>
    <w:rsid w:val="00EE622E"/>
    <w:rsid w:val="00EE62DB"/>
    <w:rsid w:val="00EE6630"/>
    <w:rsid w:val="00EE6981"/>
    <w:rsid w:val="00EE6C0A"/>
    <w:rsid w:val="00EE6E68"/>
    <w:rsid w:val="00EE6F7F"/>
    <w:rsid w:val="00EE7336"/>
    <w:rsid w:val="00EE77C2"/>
    <w:rsid w:val="00EE7814"/>
    <w:rsid w:val="00EE7DA3"/>
    <w:rsid w:val="00EE7DDC"/>
    <w:rsid w:val="00EE7F20"/>
    <w:rsid w:val="00EF0DD2"/>
    <w:rsid w:val="00EF0F64"/>
    <w:rsid w:val="00EF101A"/>
    <w:rsid w:val="00EF103A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1F"/>
    <w:rsid w:val="00EF2D8D"/>
    <w:rsid w:val="00EF2EA4"/>
    <w:rsid w:val="00EF324F"/>
    <w:rsid w:val="00EF349D"/>
    <w:rsid w:val="00EF351D"/>
    <w:rsid w:val="00EF3582"/>
    <w:rsid w:val="00EF366C"/>
    <w:rsid w:val="00EF39BE"/>
    <w:rsid w:val="00EF3C32"/>
    <w:rsid w:val="00EF3D27"/>
    <w:rsid w:val="00EF43C3"/>
    <w:rsid w:val="00EF45F1"/>
    <w:rsid w:val="00EF5135"/>
    <w:rsid w:val="00EF55FC"/>
    <w:rsid w:val="00EF5742"/>
    <w:rsid w:val="00EF5869"/>
    <w:rsid w:val="00EF5C0B"/>
    <w:rsid w:val="00EF5C36"/>
    <w:rsid w:val="00EF5C41"/>
    <w:rsid w:val="00EF5CB9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17D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1DC"/>
    <w:rsid w:val="00F04434"/>
    <w:rsid w:val="00F044AC"/>
    <w:rsid w:val="00F044B5"/>
    <w:rsid w:val="00F04734"/>
    <w:rsid w:val="00F04846"/>
    <w:rsid w:val="00F04A52"/>
    <w:rsid w:val="00F05790"/>
    <w:rsid w:val="00F0581F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9B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427"/>
    <w:rsid w:val="00F15511"/>
    <w:rsid w:val="00F156ED"/>
    <w:rsid w:val="00F1593B"/>
    <w:rsid w:val="00F1596A"/>
    <w:rsid w:val="00F15A14"/>
    <w:rsid w:val="00F15E96"/>
    <w:rsid w:val="00F15EEB"/>
    <w:rsid w:val="00F161FC"/>
    <w:rsid w:val="00F16832"/>
    <w:rsid w:val="00F16B58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57D"/>
    <w:rsid w:val="00F23B11"/>
    <w:rsid w:val="00F24106"/>
    <w:rsid w:val="00F247E6"/>
    <w:rsid w:val="00F24800"/>
    <w:rsid w:val="00F24A06"/>
    <w:rsid w:val="00F25347"/>
    <w:rsid w:val="00F253AC"/>
    <w:rsid w:val="00F254BE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A18"/>
    <w:rsid w:val="00F26B70"/>
    <w:rsid w:val="00F26B9C"/>
    <w:rsid w:val="00F26C40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F5F"/>
    <w:rsid w:val="00F32123"/>
    <w:rsid w:val="00F326B6"/>
    <w:rsid w:val="00F328E9"/>
    <w:rsid w:val="00F32A0A"/>
    <w:rsid w:val="00F32C8F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1C9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B1D"/>
    <w:rsid w:val="00F37C25"/>
    <w:rsid w:val="00F37E36"/>
    <w:rsid w:val="00F4013A"/>
    <w:rsid w:val="00F4039C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C"/>
    <w:rsid w:val="00F46D6B"/>
    <w:rsid w:val="00F46F3A"/>
    <w:rsid w:val="00F47156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41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172"/>
    <w:rsid w:val="00F54367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41"/>
    <w:rsid w:val="00F618C2"/>
    <w:rsid w:val="00F61980"/>
    <w:rsid w:val="00F61A25"/>
    <w:rsid w:val="00F61A42"/>
    <w:rsid w:val="00F61D9C"/>
    <w:rsid w:val="00F61EE5"/>
    <w:rsid w:val="00F623AA"/>
    <w:rsid w:val="00F627E9"/>
    <w:rsid w:val="00F62897"/>
    <w:rsid w:val="00F62A3E"/>
    <w:rsid w:val="00F62B53"/>
    <w:rsid w:val="00F62C86"/>
    <w:rsid w:val="00F62C99"/>
    <w:rsid w:val="00F62CBF"/>
    <w:rsid w:val="00F63460"/>
    <w:rsid w:val="00F63682"/>
    <w:rsid w:val="00F637B4"/>
    <w:rsid w:val="00F638FC"/>
    <w:rsid w:val="00F63D1E"/>
    <w:rsid w:val="00F63E13"/>
    <w:rsid w:val="00F64146"/>
    <w:rsid w:val="00F6427D"/>
    <w:rsid w:val="00F64734"/>
    <w:rsid w:val="00F64741"/>
    <w:rsid w:val="00F64752"/>
    <w:rsid w:val="00F653D9"/>
    <w:rsid w:val="00F659D9"/>
    <w:rsid w:val="00F65D47"/>
    <w:rsid w:val="00F65E8D"/>
    <w:rsid w:val="00F65EEE"/>
    <w:rsid w:val="00F662FD"/>
    <w:rsid w:val="00F664E9"/>
    <w:rsid w:val="00F665CE"/>
    <w:rsid w:val="00F66838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7"/>
    <w:rsid w:val="00F7176F"/>
    <w:rsid w:val="00F71925"/>
    <w:rsid w:val="00F71E06"/>
    <w:rsid w:val="00F7237E"/>
    <w:rsid w:val="00F72646"/>
    <w:rsid w:val="00F72A18"/>
    <w:rsid w:val="00F72CD2"/>
    <w:rsid w:val="00F72DA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594"/>
    <w:rsid w:val="00F75B60"/>
    <w:rsid w:val="00F75DEB"/>
    <w:rsid w:val="00F75EA0"/>
    <w:rsid w:val="00F75FF6"/>
    <w:rsid w:val="00F762D7"/>
    <w:rsid w:val="00F76716"/>
    <w:rsid w:val="00F7689F"/>
    <w:rsid w:val="00F7696F"/>
    <w:rsid w:val="00F76CCA"/>
    <w:rsid w:val="00F774AC"/>
    <w:rsid w:val="00F77533"/>
    <w:rsid w:val="00F7798D"/>
    <w:rsid w:val="00F77A00"/>
    <w:rsid w:val="00F77F26"/>
    <w:rsid w:val="00F8004F"/>
    <w:rsid w:val="00F80217"/>
    <w:rsid w:val="00F807F8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1E00"/>
    <w:rsid w:val="00F82438"/>
    <w:rsid w:val="00F825CD"/>
    <w:rsid w:val="00F8275F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78B"/>
    <w:rsid w:val="00F848D4"/>
    <w:rsid w:val="00F84E46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200"/>
    <w:rsid w:val="00F86263"/>
    <w:rsid w:val="00F863A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C1"/>
    <w:rsid w:val="00F95391"/>
    <w:rsid w:val="00F955F9"/>
    <w:rsid w:val="00F95724"/>
    <w:rsid w:val="00F958C6"/>
    <w:rsid w:val="00F95A36"/>
    <w:rsid w:val="00F95AA1"/>
    <w:rsid w:val="00F9606C"/>
    <w:rsid w:val="00F960EE"/>
    <w:rsid w:val="00F96202"/>
    <w:rsid w:val="00F965E8"/>
    <w:rsid w:val="00F9684A"/>
    <w:rsid w:val="00F96AEA"/>
    <w:rsid w:val="00F96EAD"/>
    <w:rsid w:val="00F970D3"/>
    <w:rsid w:val="00F97307"/>
    <w:rsid w:val="00F97319"/>
    <w:rsid w:val="00F975EB"/>
    <w:rsid w:val="00F979B7"/>
    <w:rsid w:val="00FA0032"/>
    <w:rsid w:val="00FA0175"/>
    <w:rsid w:val="00FA032B"/>
    <w:rsid w:val="00FA0711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200F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91E"/>
    <w:rsid w:val="00FA5BB2"/>
    <w:rsid w:val="00FA5BEA"/>
    <w:rsid w:val="00FA5E87"/>
    <w:rsid w:val="00FA60B6"/>
    <w:rsid w:val="00FA62E0"/>
    <w:rsid w:val="00FA6340"/>
    <w:rsid w:val="00FA6373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DF"/>
    <w:rsid w:val="00FB00C2"/>
    <w:rsid w:val="00FB0875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B3C"/>
    <w:rsid w:val="00FB4BCE"/>
    <w:rsid w:val="00FB4E99"/>
    <w:rsid w:val="00FB52CB"/>
    <w:rsid w:val="00FB5550"/>
    <w:rsid w:val="00FB558B"/>
    <w:rsid w:val="00FB57B3"/>
    <w:rsid w:val="00FB6560"/>
    <w:rsid w:val="00FB6B79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5EF"/>
    <w:rsid w:val="00FC263C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6F16"/>
    <w:rsid w:val="00FC71E1"/>
    <w:rsid w:val="00FC7259"/>
    <w:rsid w:val="00FC73D0"/>
    <w:rsid w:val="00FC7471"/>
    <w:rsid w:val="00FC74CA"/>
    <w:rsid w:val="00FC775F"/>
    <w:rsid w:val="00FC7DD3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FD1"/>
    <w:rsid w:val="00FD11CB"/>
    <w:rsid w:val="00FD12BC"/>
    <w:rsid w:val="00FD1A72"/>
    <w:rsid w:val="00FD1D46"/>
    <w:rsid w:val="00FD2BDB"/>
    <w:rsid w:val="00FD2F98"/>
    <w:rsid w:val="00FD30CB"/>
    <w:rsid w:val="00FD326D"/>
    <w:rsid w:val="00FD3292"/>
    <w:rsid w:val="00FD329C"/>
    <w:rsid w:val="00FD33DB"/>
    <w:rsid w:val="00FD3418"/>
    <w:rsid w:val="00FD35C9"/>
    <w:rsid w:val="00FD3844"/>
    <w:rsid w:val="00FD3901"/>
    <w:rsid w:val="00FD392D"/>
    <w:rsid w:val="00FD392F"/>
    <w:rsid w:val="00FD3C1B"/>
    <w:rsid w:val="00FD3DBD"/>
    <w:rsid w:val="00FD42A0"/>
    <w:rsid w:val="00FD452C"/>
    <w:rsid w:val="00FD4BCC"/>
    <w:rsid w:val="00FD4D02"/>
    <w:rsid w:val="00FD4D48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1F4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C5E"/>
    <w:rsid w:val="00FE6D5F"/>
    <w:rsid w:val="00FE72B3"/>
    <w:rsid w:val="00FE74F3"/>
    <w:rsid w:val="00FE7865"/>
    <w:rsid w:val="00FE79E2"/>
    <w:rsid w:val="00FE7F6A"/>
    <w:rsid w:val="00FF021F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2B"/>
    <w:rsid w:val="00FF204A"/>
    <w:rsid w:val="00FF2308"/>
    <w:rsid w:val="00FF28CE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23"/>
      </w:numPr>
      <w:spacing w:before="120" w:after="120"/>
      <w:jc w:val="both"/>
    </w:pPr>
    <w:rPr>
      <w:rFonts w:ascii="Arial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3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13856</TotalTime>
  <Pages>4</Pages>
  <Words>1485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3103</cp:revision>
  <cp:lastPrinted>2009-04-22T21:01:00Z</cp:lastPrinted>
  <dcterms:created xsi:type="dcterms:W3CDTF">2020-07-20T16:47:00Z</dcterms:created>
  <dcterms:modified xsi:type="dcterms:W3CDTF">2022-08-10T14:59:00Z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